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0"/>
        <w:tblW w:w="0" w:type="auto"/>
        <w:tblLook w:val="04A0" w:firstRow="1" w:lastRow="0" w:firstColumn="1" w:lastColumn="0" w:noHBand="0" w:noVBand="1"/>
      </w:tblPr>
      <w:tblGrid>
        <w:gridCol w:w="5495"/>
        <w:gridCol w:w="5103"/>
      </w:tblGrid>
      <w:tr w:rsidR="00C535AE" w:rsidRPr="00C535AE" w14:paraId="68D2888C" w14:textId="77777777" w:rsidTr="000B148D">
        <w:tc>
          <w:tcPr>
            <w:tcW w:w="5495" w:type="dxa"/>
            <w:shd w:val="clear" w:color="auto" w:fill="auto"/>
          </w:tcPr>
          <w:p w14:paraId="5FC40110" w14:textId="77777777" w:rsidR="00C535AE" w:rsidRPr="00087257" w:rsidRDefault="00C535AE" w:rsidP="000B148D">
            <w:pPr>
              <w:rPr>
                <w:sz w:val="24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01517DE4" w14:textId="3733F0E8" w:rsidR="000B148D" w:rsidRDefault="000B148D" w:rsidP="000B148D">
            <w:pPr>
              <w:pStyle w:val="a3"/>
              <w:spacing w:before="61"/>
              <w:ind w:right="690"/>
              <w:jc w:val="right"/>
            </w:pPr>
            <w:r>
              <w:t xml:space="preserve">          </w:t>
            </w:r>
            <w:r>
              <w:t>Приложение</w:t>
            </w:r>
            <w:r>
              <w:t xml:space="preserve"> </w:t>
            </w:r>
            <w:r>
              <w:t>к основной</w:t>
            </w:r>
          </w:p>
          <w:p w14:paraId="2E57541E" w14:textId="2AC12F56" w:rsidR="000B148D" w:rsidRDefault="000B148D" w:rsidP="000B148D">
            <w:pPr>
              <w:pStyle w:val="a3"/>
              <w:spacing w:before="61"/>
              <w:ind w:left="179" w:right="690" w:hanging="179"/>
              <w:jc w:val="right"/>
            </w:pPr>
            <w:r>
              <w:t xml:space="preserve">образовательной программе </w:t>
            </w:r>
          </w:p>
          <w:p w14:paraId="6742D6E4" w14:textId="127EEFC6" w:rsidR="000B148D" w:rsidRDefault="000B148D" w:rsidP="000B148D">
            <w:pPr>
              <w:pStyle w:val="a3"/>
              <w:spacing w:before="61"/>
              <w:ind w:left="179" w:right="690" w:hanging="179"/>
              <w:jc w:val="right"/>
            </w:pPr>
            <w:r>
              <w:t xml:space="preserve"> основного и среднего</w:t>
            </w:r>
            <w:r>
              <w:t xml:space="preserve"> общего образования</w:t>
            </w:r>
          </w:p>
          <w:p w14:paraId="0A3AE5ED" w14:textId="146F7241" w:rsidR="000B148D" w:rsidRDefault="000B148D" w:rsidP="000B148D">
            <w:pPr>
              <w:pStyle w:val="a3"/>
              <w:spacing w:before="61"/>
              <w:ind w:left="179" w:right="690" w:hanging="179"/>
              <w:jc w:val="right"/>
            </w:pPr>
            <w:r>
              <w:t xml:space="preserve"> </w:t>
            </w:r>
            <w:r>
              <w:t>утверждено приказом директора</w:t>
            </w:r>
          </w:p>
          <w:p w14:paraId="10935EE9" w14:textId="77777777" w:rsidR="000B148D" w:rsidRDefault="000B148D" w:rsidP="000B148D">
            <w:pPr>
              <w:pStyle w:val="a3"/>
              <w:spacing w:before="61"/>
              <w:ind w:left="179" w:right="690" w:hanging="179"/>
              <w:jc w:val="right"/>
            </w:pPr>
            <w:r>
              <w:t xml:space="preserve">№131от 30.08.2024 </w:t>
            </w:r>
          </w:p>
          <w:p w14:paraId="5A2216D3" w14:textId="77777777" w:rsidR="00C535AE" w:rsidRPr="00087257" w:rsidRDefault="00C535AE" w:rsidP="00682E6B">
            <w:pPr>
              <w:jc w:val="right"/>
              <w:rPr>
                <w:sz w:val="24"/>
                <w:highlight w:val="yellow"/>
              </w:rPr>
            </w:pPr>
          </w:p>
        </w:tc>
      </w:tr>
    </w:tbl>
    <w:p w14:paraId="6FCD5246" w14:textId="77777777" w:rsidR="00241D0D" w:rsidRDefault="00241D0D" w:rsidP="00C535AE">
      <w:pPr>
        <w:pStyle w:val="a3"/>
        <w:spacing w:before="61"/>
        <w:ind w:right="690"/>
        <w:rPr>
          <w:sz w:val="44"/>
          <w:szCs w:val="44"/>
        </w:rPr>
      </w:pPr>
    </w:p>
    <w:p w14:paraId="32DA4B74" w14:textId="77777777" w:rsidR="00C535AE" w:rsidRPr="00C535AE" w:rsidRDefault="00C535AE" w:rsidP="00C535AE">
      <w:pPr>
        <w:jc w:val="center"/>
      </w:pPr>
    </w:p>
    <w:p w14:paraId="7B8D7D13" w14:textId="77777777" w:rsidR="00076BB4" w:rsidRDefault="00076BB4">
      <w:pPr>
        <w:pStyle w:val="a3"/>
        <w:spacing w:before="61"/>
        <w:ind w:left="691" w:right="690"/>
        <w:jc w:val="center"/>
        <w:rPr>
          <w:sz w:val="44"/>
          <w:szCs w:val="44"/>
        </w:rPr>
      </w:pPr>
    </w:p>
    <w:p w14:paraId="7E043D3B" w14:textId="77777777" w:rsidR="00241D0D" w:rsidRDefault="00241D0D">
      <w:pPr>
        <w:pStyle w:val="a3"/>
        <w:spacing w:before="61"/>
        <w:ind w:left="691" w:right="690"/>
        <w:jc w:val="center"/>
        <w:rPr>
          <w:sz w:val="44"/>
          <w:szCs w:val="44"/>
        </w:rPr>
      </w:pPr>
    </w:p>
    <w:p w14:paraId="1FC9FE06" w14:textId="484C52F3" w:rsidR="00090337" w:rsidRDefault="00090337">
      <w:pPr>
        <w:pStyle w:val="a3"/>
        <w:spacing w:before="61"/>
        <w:ind w:left="691" w:right="690"/>
        <w:jc w:val="center"/>
        <w:rPr>
          <w:sz w:val="44"/>
          <w:szCs w:val="44"/>
        </w:rPr>
      </w:pPr>
    </w:p>
    <w:p w14:paraId="28957BA6" w14:textId="09B544CF" w:rsidR="006543E6" w:rsidRDefault="006543E6">
      <w:pPr>
        <w:pStyle w:val="a3"/>
        <w:spacing w:before="61"/>
        <w:ind w:left="691" w:right="690"/>
        <w:jc w:val="center"/>
        <w:rPr>
          <w:sz w:val="44"/>
          <w:szCs w:val="44"/>
        </w:rPr>
      </w:pPr>
    </w:p>
    <w:p w14:paraId="23230007" w14:textId="77777777" w:rsidR="00090337" w:rsidRDefault="00090337">
      <w:pPr>
        <w:pStyle w:val="a3"/>
        <w:spacing w:before="61"/>
        <w:ind w:left="691" w:right="690"/>
        <w:jc w:val="center"/>
        <w:rPr>
          <w:sz w:val="44"/>
          <w:szCs w:val="44"/>
        </w:rPr>
      </w:pPr>
    </w:p>
    <w:p w14:paraId="10C4C9D6" w14:textId="77777777" w:rsidR="00090337" w:rsidRDefault="00090337">
      <w:pPr>
        <w:pStyle w:val="a3"/>
        <w:spacing w:before="61"/>
        <w:ind w:left="691" w:right="690"/>
        <w:jc w:val="center"/>
        <w:rPr>
          <w:sz w:val="44"/>
          <w:szCs w:val="44"/>
        </w:rPr>
      </w:pPr>
    </w:p>
    <w:p w14:paraId="687FE08B" w14:textId="06F38BF1" w:rsidR="00241D0D" w:rsidRDefault="00E54994">
      <w:pPr>
        <w:pStyle w:val="a3"/>
        <w:spacing w:before="61"/>
        <w:ind w:left="691" w:right="690"/>
        <w:jc w:val="center"/>
        <w:rPr>
          <w:spacing w:val="-57"/>
          <w:sz w:val="44"/>
          <w:szCs w:val="44"/>
        </w:rPr>
      </w:pPr>
      <w:r w:rsidRPr="00241D0D">
        <w:rPr>
          <w:sz w:val="44"/>
          <w:szCs w:val="44"/>
        </w:rPr>
        <w:t>Календарный учебный график</w:t>
      </w:r>
      <w:r w:rsidR="006543E6" w:rsidRPr="006543E6">
        <w:rPr>
          <w:sz w:val="44"/>
          <w:szCs w:val="44"/>
        </w:rPr>
        <w:t xml:space="preserve"> </w:t>
      </w:r>
      <w:r w:rsidR="006543E6">
        <w:rPr>
          <w:sz w:val="44"/>
          <w:szCs w:val="44"/>
        </w:rPr>
        <w:t>основного и среднего</w:t>
      </w:r>
      <w:r w:rsidRPr="00241D0D">
        <w:rPr>
          <w:sz w:val="44"/>
          <w:szCs w:val="44"/>
        </w:rPr>
        <w:t xml:space="preserve"> общего образования</w:t>
      </w:r>
      <w:r w:rsidRPr="00241D0D">
        <w:rPr>
          <w:spacing w:val="-57"/>
          <w:sz w:val="44"/>
          <w:szCs w:val="44"/>
        </w:rPr>
        <w:t xml:space="preserve"> </w:t>
      </w:r>
    </w:p>
    <w:p w14:paraId="0CD6317B" w14:textId="77777777" w:rsidR="00241D0D" w:rsidRDefault="00241D0D">
      <w:pPr>
        <w:pStyle w:val="a3"/>
        <w:spacing w:before="61"/>
        <w:ind w:left="691" w:right="690"/>
        <w:jc w:val="center"/>
        <w:rPr>
          <w:spacing w:val="-57"/>
          <w:sz w:val="44"/>
          <w:szCs w:val="44"/>
        </w:rPr>
      </w:pPr>
      <w:r>
        <w:rPr>
          <w:spacing w:val="-57"/>
          <w:sz w:val="44"/>
          <w:szCs w:val="44"/>
        </w:rPr>
        <w:t>МАОУ «СОШ №16»</w:t>
      </w:r>
    </w:p>
    <w:p w14:paraId="1034EE43" w14:textId="3EF4FBF1" w:rsidR="00E54994" w:rsidRPr="00241D0D" w:rsidRDefault="00B82570">
      <w:pPr>
        <w:pStyle w:val="a3"/>
        <w:spacing w:before="61"/>
        <w:ind w:left="691" w:right="690"/>
        <w:jc w:val="center"/>
        <w:rPr>
          <w:sz w:val="44"/>
          <w:szCs w:val="44"/>
        </w:rPr>
      </w:pPr>
      <w:r>
        <w:rPr>
          <w:sz w:val="44"/>
          <w:szCs w:val="44"/>
        </w:rPr>
        <w:t>на 202</w:t>
      </w:r>
      <w:r w:rsidR="00087257">
        <w:rPr>
          <w:sz w:val="44"/>
          <w:szCs w:val="44"/>
        </w:rPr>
        <w:t>4</w:t>
      </w:r>
      <w:r>
        <w:rPr>
          <w:sz w:val="44"/>
          <w:szCs w:val="44"/>
        </w:rPr>
        <w:t>/2</w:t>
      </w:r>
      <w:r w:rsidR="00087257">
        <w:rPr>
          <w:sz w:val="44"/>
          <w:szCs w:val="44"/>
        </w:rPr>
        <w:t>5</w:t>
      </w:r>
      <w:r w:rsidR="00E54994" w:rsidRPr="00241D0D">
        <w:rPr>
          <w:sz w:val="44"/>
          <w:szCs w:val="44"/>
        </w:rPr>
        <w:t xml:space="preserve"> учебный</w:t>
      </w:r>
      <w:r w:rsidR="00E54994" w:rsidRPr="00241D0D">
        <w:rPr>
          <w:spacing w:val="2"/>
          <w:sz w:val="44"/>
          <w:szCs w:val="44"/>
        </w:rPr>
        <w:t xml:space="preserve"> </w:t>
      </w:r>
      <w:r w:rsidR="00E54994" w:rsidRPr="00241D0D">
        <w:rPr>
          <w:sz w:val="44"/>
          <w:szCs w:val="44"/>
        </w:rPr>
        <w:t>год</w:t>
      </w:r>
    </w:p>
    <w:p w14:paraId="59A54B1E" w14:textId="77777777" w:rsidR="00241D0D" w:rsidRDefault="00241D0D">
      <w:pPr>
        <w:pStyle w:val="a3"/>
        <w:spacing w:before="61"/>
        <w:ind w:left="691" w:right="690"/>
        <w:jc w:val="center"/>
      </w:pPr>
    </w:p>
    <w:p w14:paraId="353FA261" w14:textId="77777777" w:rsidR="00241D0D" w:rsidRDefault="00241D0D">
      <w:pPr>
        <w:pStyle w:val="a3"/>
        <w:spacing w:before="61"/>
        <w:ind w:left="691" w:right="690"/>
        <w:jc w:val="center"/>
      </w:pPr>
    </w:p>
    <w:p w14:paraId="65452CF7" w14:textId="77777777" w:rsidR="00090337" w:rsidRDefault="00090337">
      <w:pPr>
        <w:pStyle w:val="a3"/>
        <w:spacing w:before="61"/>
        <w:ind w:left="691" w:right="690"/>
        <w:jc w:val="center"/>
      </w:pPr>
    </w:p>
    <w:p w14:paraId="29DAF5BF" w14:textId="77777777" w:rsidR="00090337" w:rsidRDefault="00090337">
      <w:pPr>
        <w:pStyle w:val="a3"/>
        <w:spacing w:before="61"/>
        <w:ind w:left="691" w:right="690"/>
        <w:jc w:val="center"/>
      </w:pPr>
    </w:p>
    <w:p w14:paraId="50125715" w14:textId="77777777" w:rsidR="00090337" w:rsidRDefault="00090337">
      <w:pPr>
        <w:pStyle w:val="a3"/>
        <w:spacing w:before="61"/>
        <w:ind w:left="691" w:right="690"/>
        <w:jc w:val="center"/>
      </w:pPr>
    </w:p>
    <w:p w14:paraId="6AA3B165" w14:textId="77777777" w:rsidR="00241D0D" w:rsidRDefault="00241D0D">
      <w:pPr>
        <w:pStyle w:val="a3"/>
        <w:spacing w:before="61"/>
        <w:ind w:left="691" w:right="690"/>
        <w:jc w:val="center"/>
      </w:pPr>
    </w:p>
    <w:p w14:paraId="24D957B2" w14:textId="77777777" w:rsidR="00241D0D" w:rsidRDefault="00241D0D">
      <w:pPr>
        <w:pStyle w:val="a3"/>
        <w:spacing w:before="61"/>
        <w:ind w:left="691" w:right="690"/>
        <w:jc w:val="center"/>
      </w:pPr>
    </w:p>
    <w:p w14:paraId="4105FFA3" w14:textId="77777777" w:rsidR="00241D0D" w:rsidRDefault="00241D0D">
      <w:pPr>
        <w:pStyle w:val="a3"/>
        <w:spacing w:before="61"/>
        <w:ind w:left="691" w:right="690"/>
        <w:jc w:val="center"/>
      </w:pPr>
    </w:p>
    <w:p w14:paraId="3A4D2194" w14:textId="77777777" w:rsidR="00090337" w:rsidRDefault="00090337">
      <w:pPr>
        <w:pStyle w:val="a3"/>
        <w:spacing w:before="61"/>
        <w:ind w:left="691" w:right="690"/>
        <w:jc w:val="center"/>
      </w:pPr>
    </w:p>
    <w:p w14:paraId="3C0E0F78" w14:textId="77777777" w:rsidR="00090337" w:rsidRDefault="00090337">
      <w:pPr>
        <w:pStyle w:val="a3"/>
        <w:spacing w:before="61"/>
        <w:ind w:left="691" w:right="690"/>
        <w:jc w:val="center"/>
      </w:pPr>
    </w:p>
    <w:p w14:paraId="02744D3B" w14:textId="77777777" w:rsidR="00241D0D" w:rsidRDefault="00241D0D">
      <w:pPr>
        <w:pStyle w:val="a3"/>
        <w:spacing w:before="61"/>
        <w:ind w:left="691" w:right="690"/>
        <w:jc w:val="center"/>
      </w:pPr>
    </w:p>
    <w:p w14:paraId="42C393B8" w14:textId="77777777" w:rsidR="00241D0D" w:rsidRDefault="00241D0D">
      <w:pPr>
        <w:pStyle w:val="a3"/>
        <w:spacing w:before="61"/>
        <w:ind w:left="691" w:right="690"/>
        <w:jc w:val="center"/>
      </w:pPr>
    </w:p>
    <w:p w14:paraId="6406D807" w14:textId="77777777" w:rsidR="00241D0D" w:rsidRDefault="00241D0D">
      <w:pPr>
        <w:pStyle w:val="a3"/>
        <w:spacing w:before="61"/>
        <w:ind w:left="691" w:right="690"/>
        <w:jc w:val="center"/>
      </w:pPr>
    </w:p>
    <w:p w14:paraId="759A81BF" w14:textId="77777777" w:rsidR="00241D0D" w:rsidRDefault="00241D0D">
      <w:pPr>
        <w:pStyle w:val="a3"/>
        <w:spacing w:before="61"/>
        <w:ind w:left="691" w:right="690"/>
        <w:jc w:val="center"/>
      </w:pPr>
    </w:p>
    <w:p w14:paraId="43706A3B" w14:textId="77777777" w:rsidR="00241D0D" w:rsidRDefault="00241D0D" w:rsidP="00E52180">
      <w:pPr>
        <w:pStyle w:val="a3"/>
        <w:spacing w:before="61"/>
        <w:ind w:left="691" w:right="690"/>
        <w:jc w:val="center"/>
      </w:pPr>
    </w:p>
    <w:p w14:paraId="4AA83E5D" w14:textId="77777777" w:rsidR="00E54994" w:rsidRDefault="00E52180" w:rsidP="00E52180">
      <w:pPr>
        <w:spacing w:before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Великий Новгород</w:t>
      </w:r>
    </w:p>
    <w:p w14:paraId="336D42F6" w14:textId="4E495DC1" w:rsidR="00E52180" w:rsidRDefault="00B82570" w:rsidP="00E52180">
      <w:pPr>
        <w:spacing w:before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087257">
        <w:rPr>
          <w:b/>
          <w:bCs/>
          <w:sz w:val="24"/>
          <w:szCs w:val="24"/>
        </w:rPr>
        <w:t>4</w:t>
      </w:r>
    </w:p>
    <w:p w14:paraId="624D2577" w14:textId="44A34349" w:rsidR="00DD21B8" w:rsidRDefault="00DD21B8" w:rsidP="00E52180">
      <w:pPr>
        <w:spacing w:before="2"/>
        <w:jc w:val="center"/>
        <w:rPr>
          <w:b/>
          <w:bCs/>
          <w:sz w:val="24"/>
          <w:szCs w:val="24"/>
        </w:rPr>
      </w:pPr>
    </w:p>
    <w:p w14:paraId="4659276D" w14:textId="654A6D9E" w:rsidR="00DD21B8" w:rsidRDefault="00DD21B8" w:rsidP="00E52180">
      <w:pPr>
        <w:spacing w:before="2"/>
        <w:jc w:val="center"/>
        <w:rPr>
          <w:b/>
          <w:bCs/>
          <w:sz w:val="24"/>
          <w:szCs w:val="24"/>
        </w:rPr>
      </w:pPr>
    </w:p>
    <w:p w14:paraId="735C2B40" w14:textId="31F422D3" w:rsidR="00DD21B8" w:rsidRDefault="00DD21B8" w:rsidP="00E52180">
      <w:pPr>
        <w:spacing w:before="2"/>
        <w:jc w:val="center"/>
        <w:rPr>
          <w:b/>
          <w:bCs/>
          <w:sz w:val="24"/>
          <w:szCs w:val="24"/>
        </w:rPr>
      </w:pPr>
    </w:p>
    <w:p w14:paraId="7DE8B3C4" w14:textId="77777777" w:rsidR="00DD21B8" w:rsidRDefault="00DD21B8" w:rsidP="00E52180">
      <w:pPr>
        <w:spacing w:before="2"/>
        <w:jc w:val="center"/>
        <w:rPr>
          <w:b/>
          <w:bCs/>
          <w:sz w:val="24"/>
          <w:szCs w:val="24"/>
        </w:rPr>
      </w:pPr>
    </w:p>
    <w:p w14:paraId="01AEB4A8" w14:textId="77777777" w:rsidR="00241D0D" w:rsidRDefault="00241D0D">
      <w:pPr>
        <w:spacing w:before="2"/>
        <w:rPr>
          <w:b/>
          <w:sz w:val="24"/>
        </w:rPr>
      </w:pPr>
    </w:p>
    <w:p w14:paraId="7B6D99F6" w14:textId="77777777" w:rsidR="00E54994" w:rsidRDefault="00E54994">
      <w:pPr>
        <w:pStyle w:val="a5"/>
        <w:numPr>
          <w:ilvl w:val="0"/>
          <w:numId w:val="3"/>
        </w:numPr>
        <w:tabs>
          <w:tab w:val="left" w:pos="240"/>
        </w:tabs>
        <w:ind w:right="2559" w:hanging="2812"/>
        <w:jc w:val="right"/>
        <w:rPr>
          <w:b/>
          <w:sz w:val="24"/>
        </w:rPr>
      </w:pPr>
      <w:r>
        <w:rPr>
          <w:b/>
          <w:sz w:val="24"/>
        </w:rPr>
        <w:t>Календарные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14:paraId="36B8793D" w14:textId="77777777" w:rsidR="00E54994" w:rsidRDefault="00E54994">
      <w:pPr>
        <w:spacing w:before="3"/>
        <w:rPr>
          <w:b/>
          <w:sz w:val="24"/>
        </w:rPr>
      </w:pPr>
    </w:p>
    <w:p w14:paraId="5E0FF133" w14:textId="51F398DF" w:rsidR="00E54994" w:rsidRDefault="00E54994">
      <w:pPr>
        <w:pStyle w:val="a5"/>
        <w:numPr>
          <w:ilvl w:val="1"/>
          <w:numId w:val="2"/>
        </w:numPr>
        <w:tabs>
          <w:tab w:val="left" w:pos="562"/>
        </w:tabs>
        <w:ind w:hanging="362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года:</w:t>
      </w:r>
      <w:r>
        <w:rPr>
          <w:spacing w:val="-3"/>
          <w:sz w:val="24"/>
        </w:rPr>
        <w:t xml:space="preserve"> </w:t>
      </w:r>
      <w:r w:rsidR="00087257">
        <w:rPr>
          <w:spacing w:val="-3"/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 w:rsidR="00B82570">
        <w:rPr>
          <w:sz w:val="24"/>
        </w:rPr>
        <w:t>202</w:t>
      </w:r>
      <w:r w:rsidR="00087257">
        <w:rPr>
          <w:sz w:val="24"/>
        </w:rPr>
        <w:t>4</w:t>
      </w:r>
      <w:r>
        <w:rPr>
          <w:sz w:val="24"/>
        </w:rPr>
        <w:t xml:space="preserve"> года.</w:t>
      </w:r>
    </w:p>
    <w:p w14:paraId="24A51BC7" w14:textId="77777777" w:rsidR="00E54994" w:rsidRDefault="00E54994">
      <w:pPr>
        <w:spacing w:before="3"/>
        <w:rPr>
          <w:sz w:val="24"/>
        </w:rPr>
      </w:pPr>
    </w:p>
    <w:p w14:paraId="6D276A7F" w14:textId="16413E68" w:rsidR="00E54994" w:rsidRDefault="00E54994">
      <w:pPr>
        <w:pStyle w:val="a5"/>
        <w:numPr>
          <w:ilvl w:val="1"/>
          <w:numId w:val="2"/>
        </w:numPr>
        <w:tabs>
          <w:tab w:val="left" w:pos="621"/>
        </w:tabs>
        <w:ind w:left="621"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 w:rsidR="008E207E">
        <w:rPr>
          <w:sz w:val="24"/>
        </w:rPr>
        <w:t>2</w:t>
      </w:r>
      <w:r w:rsidR="00087257">
        <w:rPr>
          <w:sz w:val="24"/>
        </w:rPr>
        <w:t>6</w:t>
      </w:r>
      <w:r w:rsidR="008E207E">
        <w:rPr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 w:rsidR="00B82570">
        <w:rPr>
          <w:sz w:val="24"/>
        </w:rPr>
        <w:t>202</w:t>
      </w:r>
      <w:r w:rsidR="00087257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1C2D75BC" w14:textId="77777777" w:rsidR="00E54994" w:rsidRDefault="00E54994">
      <w:pPr>
        <w:spacing w:before="3"/>
        <w:rPr>
          <w:sz w:val="24"/>
        </w:rPr>
      </w:pPr>
    </w:p>
    <w:p w14:paraId="170A80D8" w14:textId="30DDA845" w:rsidR="00E54994" w:rsidRDefault="00E54994">
      <w:pPr>
        <w:pStyle w:val="a5"/>
        <w:numPr>
          <w:ilvl w:val="1"/>
          <w:numId w:val="2"/>
        </w:numPr>
        <w:tabs>
          <w:tab w:val="left" w:pos="621"/>
        </w:tabs>
        <w:spacing w:before="1"/>
        <w:ind w:left="621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 w:rsidR="006543E6">
        <w:rPr>
          <w:sz w:val="24"/>
        </w:rPr>
        <w:t xml:space="preserve"> 34 недели.</w:t>
      </w:r>
    </w:p>
    <w:p w14:paraId="08FDA641" w14:textId="77777777" w:rsidR="00E54994" w:rsidRDefault="00E54994">
      <w:pPr>
        <w:spacing w:before="7"/>
        <w:rPr>
          <w:sz w:val="24"/>
        </w:rPr>
      </w:pPr>
    </w:p>
    <w:p w14:paraId="3D650C47" w14:textId="77777777" w:rsidR="00E54994" w:rsidRDefault="00E54994">
      <w:pPr>
        <w:spacing w:before="3"/>
        <w:rPr>
          <w:sz w:val="24"/>
        </w:rPr>
      </w:pPr>
    </w:p>
    <w:p w14:paraId="6894D057" w14:textId="77777777" w:rsidR="00E54994" w:rsidRDefault="00E54994">
      <w:pPr>
        <w:pStyle w:val="a5"/>
        <w:numPr>
          <w:ilvl w:val="0"/>
          <w:numId w:val="3"/>
        </w:numPr>
        <w:tabs>
          <w:tab w:val="left" w:pos="240"/>
        </w:tabs>
        <w:ind w:left="2621" w:right="2377" w:hanging="2622"/>
        <w:jc w:val="right"/>
        <w:rPr>
          <w:b/>
          <w:sz w:val="24"/>
        </w:rPr>
      </w:pPr>
      <w:r>
        <w:rPr>
          <w:b/>
          <w:sz w:val="24"/>
        </w:rPr>
        <w:t>Периоды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30097D90" w14:textId="77777777" w:rsidR="00E54994" w:rsidRDefault="00E54994">
      <w:pPr>
        <w:spacing w:before="3"/>
        <w:rPr>
          <w:b/>
          <w:sz w:val="24"/>
        </w:rPr>
      </w:pPr>
    </w:p>
    <w:p w14:paraId="7722BCA0" w14:textId="77777777" w:rsidR="00E54994" w:rsidRDefault="00E54994">
      <w:pPr>
        <w:pStyle w:val="a5"/>
        <w:numPr>
          <w:ilvl w:val="1"/>
          <w:numId w:val="1"/>
        </w:numPr>
        <w:tabs>
          <w:tab w:val="left" w:pos="621"/>
        </w:tabs>
        <w:ind w:right="675" w:firstLine="0"/>
        <w:rPr>
          <w:b/>
          <w:sz w:val="24"/>
        </w:rPr>
      </w:pPr>
      <w:r>
        <w:rPr>
          <w:b/>
          <w:sz w:val="24"/>
        </w:rPr>
        <w:t xml:space="preserve">Продолжительность учебных занятий по </w:t>
      </w:r>
      <w:r w:rsidR="00B82570">
        <w:rPr>
          <w:b/>
          <w:sz w:val="24"/>
        </w:rPr>
        <w:t>четвертям</w:t>
      </w:r>
      <w:r>
        <w:rPr>
          <w:b/>
          <w:sz w:val="24"/>
        </w:rPr>
        <w:t xml:space="preserve"> в учебных неделях и</w:t>
      </w:r>
      <w:r w:rsidR="00B82570">
        <w:rPr>
          <w:b/>
          <w:sz w:val="24"/>
        </w:rPr>
        <w:t xml:space="preserve">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учебных днях</w:t>
      </w:r>
    </w:p>
    <w:p w14:paraId="6B6F5951" w14:textId="77777777" w:rsidR="00E54994" w:rsidRDefault="00E54994">
      <w:pPr>
        <w:spacing w:before="4"/>
        <w:rPr>
          <w:b/>
          <w:sz w:val="24"/>
        </w:rPr>
      </w:pPr>
    </w:p>
    <w:p w14:paraId="23B1B4CA" w14:textId="77777777" w:rsidR="00E54994" w:rsidRDefault="00E54994">
      <w:pPr>
        <w:spacing w:before="2"/>
        <w:rPr>
          <w:b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692"/>
        <w:gridCol w:w="2374"/>
        <w:gridCol w:w="2428"/>
        <w:gridCol w:w="2592"/>
      </w:tblGrid>
      <w:tr w:rsidR="006543E6" w14:paraId="186E805D" w14:textId="77777777" w:rsidTr="00F72003">
        <w:trPr>
          <w:trHeight w:val="425"/>
        </w:trPr>
        <w:tc>
          <w:tcPr>
            <w:tcW w:w="790" w:type="pct"/>
            <w:vMerge w:val="restart"/>
          </w:tcPr>
          <w:p w14:paraId="1CA71326" w14:textId="77777777" w:rsidR="006543E6" w:rsidRDefault="006543E6" w:rsidP="0079532D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509660BC" w14:textId="77777777" w:rsidR="006543E6" w:rsidRDefault="006543E6" w:rsidP="0079532D">
            <w:pPr>
              <w:pStyle w:val="TableParagraph"/>
              <w:spacing w:before="0"/>
              <w:ind w:left="332" w:right="177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884" w:type="pct"/>
            <w:gridSpan w:val="2"/>
          </w:tcPr>
          <w:p w14:paraId="3409F486" w14:textId="77777777" w:rsidR="006543E6" w:rsidRDefault="006543E6" w:rsidP="0079532D">
            <w:pPr>
              <w:pStyle w:val="TableParagraph"/>
              <w:ind w:left="1418" w:right="1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327" w:type="pct"/>
            <w:gridSpan w:val="2"/>
          </w:tcPr>
          <w:p w14:paraId="7CF6858D" w14:textId="77777777" w:rsidR="006543E6" w:rsidRDefault="006543E6" w:rsidP="0079532D">
            <w:pPr>
              <w:pStyle w:val="TableParagraph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6543E6" w14:paraId="4FAFA486" w14:textId="77777777" w:rsidTr="00F72003">
        <w:trPr>
          <w:trHeight w:val="700"/>
        </w:trPr>
        <w:tc>
          <w:tcPr>
            <w:tcW w:w="790" w:type="pct"/>
            <w:vMerge/>
            <w:tcBorders>
              <w:top w:val="nil"/>
            </w:tcBorders>
          </w:tcPr>
          <w:p w14:paraId="623F394A" w14:textId="77777777" w:rsidR="006543E6" w:rsidRDefault="006543E6" w:rsidP="0079532D">
            <w:pPr>
              <w:rPr>
                <w:sz w:val="2"/>
                <w:szCs w:val="2"/>
              </w:rPr>
            </w:pPr>
          </w:p>
        </w:tc>
        <w:tc>
          <w:tcPr>
            <w:tcW w:w="784" w:type="pct"/>
          </w:tcPr>
          <w:p w14:paraId="2E85ACFE" w14:textId="77777777" w:rsidR="006543E6" w:rsidRDefault="006543E6" w:rsidP="0079532D">
            <w:pPr>
              <w:pStyle w:val="TableParagraph"/>
              <w:spacing w:before="216"/>
              <w:ind w:left="14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100" w:type="pct"/>
          </w:tcPr>
          <w:p w14:paraId="594A4F55" w14:textId="77777777" w:rsidR="006543E6" w:rsidRDefault="006543E6" w:rsidP="0079532D">
            <w:pPr>
              <w:pStyle w:val="TableParagraph"/>
              <w:spacing w:before="216"/>
              <w:ind w:left="363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125" w:type="pct"/>
          </w:tcPr>
          <w:p w14:paraId="12D25F86" w14:textId="77777777" w:rsidR="006543E6" w:rsidRDefault="006543E6" w:rsidP="0079532D">
            <w:pPr>
              <w:pStyle w:val="TableParagraph"/>
              <w:ind w:left="156" w:right="132" w:firstLine="2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202" w:type="pct"/>
          </w:tcPr>
          <w:p w14:paraId="2BA763E2" w14:textId="77777777" w:rsidR="006543E6" w:rsidRDefault="006543E6" w:rsidP="0079532D">
            <w:pPr>
              <w:pStyle w:val="TableParagraph"/>
              <w:ind w:left="341" w:right="314" w:firstLine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6543E6" w14:paraId="3B560234" w14:textId="77777777" w:rsidTr="00F72003">
        <w:trPr>
          <w:trHeight w:val="430"/>
        </w:trPr>
        <w:tc>
          <w:tcPr>
            <w:tcW w:w="790" w:type="pct"/>
          </w:tcPr>
          <w:p w14:paraId="20479734" w14:textId="77777777" w:rsidR="006543E6" w:rsidRDefault="006543E6" w:rsidP="0079532D">
            <w:pPr>
              <w:pStyle w:val="TableParagraph"/>
              <w:ind w:left="58" w:right="23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84" w:type="pct"/>
          </w:tcPr>
          <w:p w14:paraId="7580564B" w14:textId="3C1DCBB5" w:rsidR="006543E6" w:rsidRDefault="006543E6" w:rsidP="0079532D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87257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087257">
              <w:rPr>
                <w:sz w:val="24"/>
              </w:rPr>
              <w:t>4</w:t>
            </w:r>
          </w:p>
        </w:tc>
        <w:tc>
          <w:tcPr>
            <w:tcW w:w="1100" w:type="pct"/>
          </w:tcPr>
          <w:p w14:paraId="577B621F" w14:textId="77E61F82" w:rsidR="006543E6" w:rsidRDefault="006543E6" w:rsidP="0079532D">
            <w:pPr>
              <w:pStyle w:val="TableParagraph"/>
              <w:ind w:left="358" w:right="3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7257">
              <w:rPr>
                <w:sz w:val="24"/>
              </w:rPr>
              <w:t>5</w:t>
            </w:r>
            <w:r>
              <w:rPr>
                <w:sz w:val="24"/>
              </w:rPr>
              <w:t>.10.202</w:t>
            </w:r>
            <w:r w:rsidR="00087257">
              <w:rPr>
                <w:sz w:val="24"/>
              </w:rPr>
              <w:t>4</w:t>
            </w:r>
          </w:p>
        </w:tc>
        <w:tc>
          <w:tcPr>
            <w:tcW w:w="1125" w:type="pct"/>
          </w:tcPr>
          <w:p w14:paraId="3370283D" w14:textId="6FE6C1FB" w:rsidR="006543E6" w:rsidRPr="009A78FA" w:rsidRDefault="006543E6" w:rsidP="00087257">
            <w:pPr>
              <w:pStyle w:val="TableParagraph"/>
              <w:ind w:left="0" w:right="8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2" w:type="pct"/>
          </w:tcPr>
          <w:p w14:paraId="70C471FE" w14:textId="6DF49F5D" w:rsidR="006543E6" w:rsidRPr="009A78FA" w:rsidRDefault="006543E6" w:rsidP="0079532D">
            <w:pPr>
              <w:pStyle w:val="TableParagraph"/>
              <w:ind w:left="887" w:right="8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87257">
              <w:rPr>
                <w:sz w:val="24"/>
              </w:rPr>
              <w:t>0</w:t>
            </w:r>
          </w:p>
        </w:tc>
      </w:tr>
      <w:tr w:rsidR="006543E6" w14:paraId="450EB440" w14:textId="77777777" w:rsidTr="00F72003">
        <w:trPr>
          <w:trHeight w:val="425"/>
        </w:trPr>
        <w:tc>
          <w:tcPr>
            <w:tcW w:w="790" w:type="pct"/>
          </w:tcPr>
          <w:p w14:paraId="6D9F5224" w14:textId="77777777" w:rsidR="006543E6" w:rsidRDefault="006543E6" w:rsidP="0079532D">
            <w:pPr>
              <w:pStyle w:val="TableParagraph"/>
              <w:ind w:left="58" w:right="15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84" w:type="pct"/>
          </w:tcPr>
          <w:p w14:paraId="141F1356" w14:textId="0CB077E5" w:rsidR="006543E6" w:rsidRDefault="006543E6" w:rsidP="0079532D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87257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087257">
              <w:rPr>
                <w:sz w:val="24"/>
              </w:rPr>
              <w:t>4</w:t>
            </w:r>
          </w:p>
        </w:tc>
        <w:tc>
          <w:tcPr>
            <w:tcW w:w="1100" w:type="pct"/>
          </w:tcPr>
          <w:p w14:paraId="07357F38" w14:textId="0514E72A" w:rsidR="006543E6" w:rsidRDefault="006543E6" w:rsidP="0079532D">
            <w:pPr>
              <w:pStyle w:val="TableParagraph"/>
              <w:ind w:left="358" w:right="3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7257">
              <w:rPr>
                <w:sz w:val="24"/>
              </w:rPr>
              <w:t>7</w:t>
            </w:r>
            <w:r>
              <w:rPr>
                <w:sz w:val="24"/>
              </w:rPr>
              <w:t>.12.202</w:t>
            </w:r>
            <w:r w:rsidR="00087257">
              <w:rPr>
                <w:sz w:val="24"/>
              </w:rPr>
              <w:t>4</w:t>
            </w:r>
          </w:p>
        </w:tc>
        <w:tc>
          <w:tcPr>
            <w:tcW w:w="1125" w:type="pct"/>
          </w:tcPr>
          <w:p w14:paraId="2A5E4AEE" w14:textId="02ACBFC9" w:rsidR="006543E6" w:rsidRPr="009A78FA" w:rsidRDefault="006543E6" w:rsidP="00087257">
            <w:pPr>
              <w:pStyle w:val="TableParagraph"/>
              <w:ind w:left="0" w:right="8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2" w:type="pct"/>
          </w:tcPr>
          <w:p w14:paraId="7E6D6027" w14:textId="42DE9436" w:rsidR="006543E6" w:rsidRPr="009A78FA" w:rsidRDefault="00087257" w:rsidP="0079532D">
            <w:pPr>
              <w:pStyle w:val="TableParagraph"/>
              <w:ind w:left="887" w:right="86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6543E6" w14:paraId="6BF5F107" w14:textId="77777777" w:rsidTr="00F72003">
        <w:trPr>
          <w:trHeight w:val="425"/>
        </w:trPr>
        <w:tc>
          <w:tcPr>
            <w:tcW w:w="790" w:type="pct"/>
          </w:tcPr>
          <w:p w14:paraId="6025CD4B" w14:textId="77777777" w:rsidR="006543E6" w:rsidRDefault="006543E6" w:rsidP="0079532D">
            <w:pPr>
              <w:pStyle w:val="TableParagraph"/>
              <w:ind w:left="58" w:right="7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84" w:type="pct"/>
          </w:tcPr>
          <w:p w14:paraId="2541B27B" w14:textId="35F183B7" w:rsidR="006543E6" w:rsidRDefault="006543E6" w:rsidP="0079532D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87257">
              <w:rPr>
                <w:sz w:val="24"/>
              </w:rPr>
              <w:t>9</w:t>
            </w:r>
            <w:r>
              <w:rPr>
                <w:sz w:val="24"/>
              </w:rPr>
              <w:t>.01.202</w:t>
            </w:r>
            <w:r w:rsidR="00087257">
              <w:rPr>
                <w:sz w:val="24"/>
              </w:rPr>
              <w:t>5</w:t>
            </w:r>
          </w:p>
        </w:tc>
        <w:tc>
          <w:tcPr>
            <w:tcW w:w="1100" w:type="pct"/>
          </w:tcPr>
          <w:p w14:paraId="6468D24D" w14:textId="65499139" w:rsidR="006543E6" w:rsidRDefault="006543E6" w:rsidP="0079532D">
            <w:pPr>
              <w:pStyle w:val="TableParagraph"/>
              <w:ind w:left="358" w:right="3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7257">
              <w:rPr>
                <w:sz w:val="24"/>
              </w:rPr>
              <w:t>8</w:t>
            </w:r>
            <w:r>
              <w:rPr>
                <w:sz w:val="24"/>
              </w:rPr>
              <w:t>.03.202</w:t>
            </w:r>
            <w:r w:rsidR="00087257">
              <w:rPr>
                <w:sz w:val="24"/>
              </w:rPr>
              <w:t>5</w:t>
            </w:r>
          </w:p>
        </w:tc>
        <w:tc>
          <w:tcPr>
            <w:tcW w:w="1125" w:type="pct"/>
          </w:tcPr>
          <w:p w14:paraId="2458C7F7" w14:textId="77777777" w:rsidR="006543E6" w:rsidRPr="009A78FA" w:rsidRDefault="006543E6" w:rsidP="00087257">
            <w:pPr>
              <w:pStyle w:val="TableParagraph"/>
              <w:ind w:left="0" w:right="8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2" w:type="pct"/>
          </w:tcPr>
          <w:p w14:paraId="7CFC0919" w14:textId="277A57E9" w:rsidR="006543E6" w:rsidRPr="009A78FA" w:rsidRDefault="006543E6" w:rsidP="0079532D">
            <w:pPr>
              <w:pStyle w:val="TableParagraph"/>
              <w:ind w:left="887" w:right="8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87257">
              <w:rPr>
                <w:sz w:val="24"/>
              </w:rPr>
              <w:t>5</w:t>
            </w:r>
          </w:p>
        </w:tc>
      </w:tr>
      <w:tr w:rsidR="006543E6" w14:paraId="07DA38DD" w14:textId="77777777" w:rsidTr="00F72003">
        <w:trPr>
          <w:trHeight w:val="425"/>
        </w:trPr>
        <w:tc>
          <w:tcPr>
            <w:tcW w:w="790" w:type="pct"/>
          </w:tcPr>
          <w:p w14:paraId="552C7794" w14:textId="77777777" w:rsidR="006543E6" w:rsidRPr="00B82570" w:rsidRDefault="006543E6" w:rsidP="0079532D">
            <w:pPr>
              <w:pStyle w:val="TableParagraph"/>
              <w:ind w:left="58" w:right="7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IV </w:t>
            </w:r>
            <w:r>
              <w:rPr>
                <w:sz w:val="24"/>
              </w:rPr>
              <w:t>четверть</w:t>
            </w:r>
          </w:p>
        </w:tc>
        <w:tc>
          <w:tcPr>
            <w:tcW w:w="784" w:type="pct"/>
          </w:tcPr>
          <w:p w14:paraId="25F4411C" w14:textId="1003F74B" w:rsidR="006543E6" w:rsidRDefault="006543E6" w:rsidP="0079532D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87257">
              <w:rPr>
                <w:sz w:val="24"/>
              </w:rPr>
              <w:t>7</w:t>
            </w:r>
            <w:r>
              <w:rPr>
                <w:sz w:val="24"/>
              </w:rPr>
              <w:t>.04.202</w:t>
            </w:r>
            <w:r w:rsidR="00087257">
              <w:rPr>
                <w:sz w:val="24"/>
              </w:rPr>
              <w:t>5</w:t>
            </w:r>
          </w:p>
        </w:tc>
        <w:tc>
          <w:tcPr>
            <w:tcW w:w="1100" w:type="pct"/>
          </w:tcPr>
          <w:p w14:paraId="26728892" w14:textId="6552C8A5" w:rsidR="006543E6" w:rsidRDefault="006543E6" w:rsidP="0079532D">
            <w:pPr>
              <w:pStyle w:val="TableParagraph"/>
              <w:ind w:left="358" w:right="3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7257">
              <w:rPr>
                <w:sz w:val="24"/>
              </w:rPr>
              <w:t>6</w:t>
            </w:r>
            <w:r>
              <w:rPr>
                <w:sz w:val="24"/>
              </w:rPr>
              <w:t>.05.202</w:t>
            </w:r>
            <w:r w:rsidR="00087257">
              <w:rPr>
                <w:sz w:val="24"/>
              </w:rPr>
              <w:t>5</w:t>
            </w:r>
            <w:r>
              <w:rPr>
                <w:sz w:val="24"/>
              </w:rPr>
              <w:t>*</w:t>
            </w:r>
          </w:p>
        </w:tc>
        <w:tc>
          <w:tcPr>
            <w:tcW w:w="1125" w:type="pct"/>
          </w:tcPr>
          <w:p w14:paraId="12EE01C3" w14:textId="77777777" w:rsidR="006543E6" w:rsidRDefault="006543E6" w:rsidP="00087257">
            <w:pPr>
              <w:pStyle w:val="TableParagraph"/>
              <w:ind w:left="0" w:right="87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2" w:type="pct"/>
          </w:tcPr>
          <w:p w14:paraId="4FC65C92" w14:textId="6FCB9381" w:rsidR="006543E6" w:rsidRDefault="006543E6" w:rsidP="0079532D">
            <w:pPr>
              <w:pStyle w:val="TableParagraph"/>
              <w:ind w:left="887" w:right="8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87257">
              <w:rPr>
                <w:sz w:val="24"/>
              </w:rPr>
              <w:t>3</w:t>
            </w:r>
          </w:p>
        </w:tc>
      </w:tr>
      <w:tr w:rsidR="006543E6" w14:paraId="6A7C7BF2" w14:textId="77777777" w:rsidTr="00F72003">
        <w:trPr>
          <w:trHeight w:val="425"/>
        </w:trPr>
        <w:tc>
          <w:tcPr>
            <w:tcW w:w="2673" w:type="pct"/>
            <w:gridSpan w:val="3"/>
          </w:tcPr>
          <w:p w14:paraId="59C4385F" w14:textId="77777777" w:rsidR="006543E6" w:rsidRDefault="006543E6" w:rsidP="0079532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125" w:type="pct"/>
          </w:tcPr>
          <w:p w14:paraId="57B3764B" w14:textId="77777777" w:rsidR="006543E6" w:rsidRPr="009A78FA" w:rsidRDefault="006543E6" w:rsidP="00087257">
            <w:pPr>
              <w:pStyle w:val="TableParagraph"/>
              <w:ind w:left="0" w:right="8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2" w:type="pct"/>
          </w:tcPr>
          <w:p w14:paraId="1ACDF6A9" w14:textId="77777777" w:rsidR="006543E6" w:rsidRPr="009A78FA" w:rsidRDefault="006543E6" w:rsidP="0079532D">
            <w:pPr>
              <w:pStyle w:val="TableParagraph"/>
              <w:ind w:left="887" w:right="869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 w14:paraId="42EBF51A" w14:textId="44ABE8DA" w:rsidR="00E54994" w:rsidRDefault="00E54994">
      <w:pPr>
        <w:jc w:val="center"/>
        <w:rPr>
          <w:sz w:val="24"/>
        </w:rPr>
      </w:pPr>
    </w:p>
    <w:p w14:paraId="275FC077" w14:textId="6416A83B" w:rsidR="00E54994" w:rsidRDefault="006543E6" w:rsidP="0047113A">
      <w:pPr>
        <w:rPr>
          <w:sz w:val="24"/>
        </w:rPr>
      </w:pPr>
      <w:r>
        <w:rPr>
          <w:sz w:val="24"/>
        </w:rPr>
        <w:t xml:space="preserve">* </w:t>
      </w:r>
      <w:r w:rsidRPr="006543E6">
        <w:rPr>
          <w:sz w:val="24"/>
        </w:rPr>
        <w:t>Для обучающихся 9-х и 11-х классов учебный год завершается в</w:t>
      </w:r>
      <w:r>
        <w:rPr>
          <w:sz w:val="24"/>
        </w:rPr>
        <w:t xml:space="preserve"> </w:t>
      </w:r>
      <w:r w:rsidRPr="006543E6">
        <w:rPr>
          <w:sz w:val="24"/>
        </w:rPr>
        <w:t xml:space="preserve">соответствии с расписанием государственной итоговой аттестации, утвержденной </w:t>
      </w:r>
      <w:proofErr w:type="spellStart"/>
      <w:r w:rsidRPr="006543E6">
        <w:rPr>
          <w:sz w:val="24"/>
        </w:rPr>
        <w:t>Минпросвещения</w:t>
      </w:r>
      <w:proofErr w:type="spellEnd"/>
      <w:r w:rsidRPr="006543E6">
        <w:rPr>
          <w:sz w:val="24"/>
        </w:rPr>
        <w:t xml:space="preserve"> России и Рособрнадзора.</w:t>
      </w:r>
    </w:p>
    <w:p w14:paraId="5440C915" w14:textId="77777777" w:rsidR="00A21BF4" w:rsidRDefault="00A21BF4" w:rsidP="0047113A">
      <w:pPr>
        <w:rPr>
          <w:sz w:val="24"/>
        </w:rPr>
      </w:pPr>
    </w:p>
    <w:p w14:paraId="12AD3DB7" w14:textId="1109110E" w:rsidR="0047113A" w:rsidRPr="00A21BF4" w:rsidRDefault="0047113A" w:rsidP="0047113A">
      <w:pPr>
        <w:rPr>
          <w:b/>
          <w:bCs/>
          <w:sz w:val="24"/>
        </w:rPr>
      </w:pPr>
      <w:r w:rsidRPr="00A21BF4">
        <w:rPr>
          <w:b/>
          <w:bCs/>
          <w:sz w:val="24"/>
        </w:rPr>
        <w:t>2.2. Продолжительность каникул, праздничных и выходных дней</w:t>
      </w:r>
    </w:p>
    <w:p w14:paraId="23E0046E" w14:textId="77777777" w:rsidR="00A21BF4" w:rsidRDefault="00A21BF4" w:rsidP="0047113A">
      <w:pPr>
        <w:rPr>
          <w:b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  <w:gridCol w:w="1614"/>
        <w:gridCol w:w="1614"/>
        <w:gridCol w:w="4099"/>
      </w:tblGrid>
      <w:tr w:rsidR="00E54994" w14:paraId="53E7336E" w14:textId="77777777" w:rsidTr="00F72003">
        <w:trPr>
          <w:trHeight w:val="430"/>
        </w:trPr>
        <w:tc>
          <w:tcPr>
            <w:tcW w:w="1605" w:type="pct"/>
            <w:vMerge w:val="restart"/>
          </w:tcPr>
          <w:p w14:paraId="29C3D350" w14:textId="77777777" w:rsidR="00E54994" w:rsidRDefault="00E54994" w:rsidP="00D42684">
            <w:pPr>
              <w:pStyle w:val="TableParagraph"/>
              <w:spacing w:before="216"/>
              <w:ind w:left="877" w:right="378" w:hanging="47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496" w:type="pct"/>
            <w:gridSpan w:val="2"/>
          </w:tcPr>
          <w:p w14:paraId="588E779B" w14:textId="77777777" w:rsidR="00E54994" w:rsidRDefault="00E54994" w:rsidP="00D42684">
            <w:pPr>
              <w:pStyle w:val="TableParagraph"/>
              <w:ind w:left="1148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899" w:type="pct"/>
            <w:vMerge w:val="restart"/>
          </w:tcPr>
          <w:p w14:paraId="6C8F6373" w14:textId="77777777" w:rsidR="00E54994" w:rsidRDefault="00E54994" w:rsidP="00D42684">
            <w:pPr>
              <w:pStyle w:val="TableParagraph"/>
              <w:spacing w:line="242" w:lineRule="auto"/>
              <w:ind w:left="117" w:right="102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</w:t>
            </w:r>
            <w:r>
              <w:rPr>
                <w:b/>
                <w:spacing w:val="-57"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E54994" w14:paraId="6E79C40D" w14:textId="77777777" w:rsidTr="00F72003">
        <w:trPr>
          <w:trHeight w:val="535"/>
        </w:trPr>
        <w:tc>
          <w:tcPr>
            <w:tcW w:w="1605" w:type="pct"/>
            <w:vMerge/>
            <w:tcBorders>
              <w:top w:val="nil"/>
            </w:tcBorders>
          </w:tcPr>
          <w:p w14:paraId="67ACD827" w14:textId="77777777" w:rsidR="00E54994" w:rsidRDefault="00E54994" w:rsidP="00D42684">
            <w:pPr>
              <w:rPr>
                <w:sz w:val="2"/>
                <w:szCs w:val="2"/>
              </w:rPr>
            </w:pPr>
          </w:p>
        </w:tc>
        <w:tc>
          <w:tcPr>
            <w:tcW w:w="748" w:type="pct"/>
          </w:tcPr>
          <w:p w14:paraId="6CED3E29" w14:textId="77777777" w:rsidR="00E54994" w:rsidRDefault="00E54994" w:rsidP="00D42684">
            <w:pPr>
              <w:pStyle w:val="TableParagraph"/>
              <w:spacing w:before="131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748" w:type="pct"/>
          </w:tcPr>
          <w:p w14:paraId="64769D9C" w14:textId="77777777" w:rsidR="00E54994" w:rsidRDefault="00E54994" w:rsidP="00D42684">
            <w:pPr>
              <w:pStyle w:val="TableParagraph"/>
              <w:spacing w:before="13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1899" w:type="pct"/>
            <w:vMerge/>
            <w:tcBorders>
              <w:top w:val="nil"/>
            </w:tcBorders>
          </w:tcPr>
          <w:p w14:paraId="3589471C" w14:textId="77777777" w:rsidR="00E54994" w:rsidRDefault="00E54994" w:rsidP="00D42684">
            <w:pPr>
              <w:rPr>
                <w:sz w:val="2"/>
                <w:szCs w:val="2"/>
              </w:rPr>
            </w:pPr>
          </w:p>
        </w:tc>
      </w:tr>
      <w:tr w:rsidR="00666A81" w14:paraId="7B5467A7" w14:textId="77777777" w:rsidTr="00F72003">
        <w:trPr>
          <w:trHeight w:val="425"/>
        </w:trPr>
        <w:tc>
          <w:tcPr>
            <w:tcW w:w="1605" w:type="pct"/>
          </w:tcPr>
          <w:p w14:paraId="5063207B" w14:textId="77777777" w:rsidR="00666A81" w:rsidRDefault="00666A81" w:rsidP="00D42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48" w:type="pct"/>
          </w:tcPr>
          <w:p w14:paraId="05E1EEF8" w14:textId="7831A996" w:rsidR="00666A81" w:rsidRDefault="00666A81" w:rsidP="00F258A9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7257">
              <w:rPr>
                <w:sz w:val="24"/>
              </w:rPr>
              <w:t>6</w:t>
            </w:r>
            <w:r>
              <w:rPr>
                <w:sz w:val="24"/>
              </w:rPr>
              <w:t>.10.202</w:t>
            </w:r>
            <w:r w:rsidR="00087257">
              <w:rPr>
                <w:sz w:val="24"/>
              </w:rPr>
              <w:t>4</w:t>
            </w:r>
          </w:p>
        </w:tc>
        <w:tc>
          <w:tcPr>
            <w:tcW w:w="748" w:type="pct"/>
          </w:tcPr>
          <w:p w14:paraId="4799633B" w14:textId="0CBFC96D" w:rsidR="00666A81" w:rsidRDefault="00666A81" w:rsidP="00F258A9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  <w:r w:rsidR="00087257">
              <w:rPr>
                <w:sz w:val="24"/>
              </w:rPr>
              <w:t>3</w:t>
            </w:r>
            <w:r>
              <w:rPr>
                <w:sz w:val="24"/>
              </w:rPr>
              <w:t>.11.202</w:t>
            </w:r>
            <w:r w:rsidR="00087257">
              <w:rPr>
                <w:sz w:val="24"/>
              </w:rPr>
              <w:t>4</w:t>
            </w:r>
          </w:p>
        </w:tc>
        <w:tc>
          <w:tcPr>
            <w:tcW w:w="1899" w:type="pct"/>
          </w:tcPr>
          <w:p w14:paraId="62809EAE" w14:textId="77777777" w:rsidR="00666A81" w:rsidRDefault="00666A81" w:rsidP="00D4268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6A81" w14:paraId="6EACFD67" w14:textId="77777777" w:rsidTr="00F72003">
        <w:trPr>
          <w:trHeight w:val="430"/>
        </w:trPr>
        <w:tc>
          <w:tcPr>
            <w:tcW w:w="1605" w:type="pct"/>
          </w:tcPr>
          <w:p w14:paraId="701967D4" w14:textId="77777777" w:rsidR="00666A81" w:rsidRDefault="00666A81" w:rsidP="00D42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48" w:type="pct"/>
          </w:tcPr>
          <w:p w14:paraId="19B11B17" w14:textId="03F19BAC" w:rsidR="00666A81" w:rsidRDefault="00087257" w:rsidP="00F258A9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666A81">
              <w:rPr>
                <w:sz w:val="24"/>
              </w:rPr>
              <w:t>.12.202</w:t>
            </w:r>
            <w:r>
              <w:rPr>
                <w:sz w:val="24"/>
              </w:rPr>
              <w:t>4</w:t>
            </w:r>
          </w:p>
        </w:tc>
        <w:tc>
          <w:tcPr>
            <w:tcW w:w="748" w:type="pct"/>
          </w:tcPr>
          <w:p w14:paraId="3A690A90" w14:textId="0A159D38" w:rsidR="00666A81" w:rsidRDefault="00666A81" w:rsidP="00F258A9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  <w:r w:rsidR="00087257">
              <w:rPr>
                <w:sz w:val="24"/>
              </w:rPr>
              <w:t>8</w:t>
            </w:r>
            <w:r>
              <w:rPr>
                <w:sz w:val="24"/>
              </w:rPr>
              <w:t>.01.202</w:t>
            </w:r>
            <w:r w:rsidR="00087257">
              <w:rPr>
                <w:sz w:val="24"/>
              </w:rPr>
              <w:t>5</w:t>
            </w:r>
          </w:p>
        </w:tc>
        <w:tc>
          <w:tcPr>
            <w:tcW w:w="1899" w:type="pct"/>
          </w:tcPr>
          <w:p w14:paraId="6AC6FB8B" w14:textId="73DDA771" w:rsidR="00666A81" w:rsidRDefault="00087257" w:rsidP="00D42684">
            <w:pPr>
              <w:pStyle w:val="TableParagraph"/>
              <w:ind w:left="1627" w:right="16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66A81" w14:paraId="0F8F7332" w14:textId="77777777" w:rsidTr="00F72003">
        <w:trPr>
          <w:trHeight w:val="425"/>
        </w:trPr>
        <w:tc>
          <w:tcPr>
            <w:tcW w:w="1605" w:type="pct"/>
          </w:tcPr>
          <w:p w14:paraId="7D8246A2" w14:textId="77777777" w:rsidR="00666A81" w:rsidRDefault="00666A81" w:rsidP="00D42684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48" w:type="pct"/>
          </w:tcPr>
          <w:p w14:paraId="09DCBC8D" w14:textId="5EE402CB" w:rsidR="00666A81" w:rsidRDefault="00666A81" w:rsidP="00F258A9">
            <w:pPr>
              <w:pStyle w:val="TableParagraph"/>
              <w:spacing w:before="75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87257">
              <w:rPr>
                <w:sz w:val="24"/>
              </w:rPr>
              <w:t>9</w:t>
            </w:r>
            <w:r>
              <w:rPr>
                <w:sz w:val="24"/>
              </w:rPr>
              <w:t>.03.202</w:t>
            </w:r>
            <w:r w:rsidR="00087257">
              <w:rPr>
                <w:sz w:val="24"/>
              </w:rPr>
              <w:t>5</w:t>
            </w:r>
          </w:p>
        </w:tc>
        <w:tc>
          <w:tcPr>
            <w:tcW w:w="748" w:type="pct"/>
          </w:tcPr>
          <w:p w14:paraId="743A1EE6" w14:textId="044C0822" w:rsidR="00666A81" w:rsidRDefault="00087257" w:rsidP="00F258A9">
            <w:pPr>
              <w:pStyle w:val="TableParagraph"/>
              <w:spacing w:before="75"/>
              <w:ind w:left="187"/>
              <w:rPr>
                <w:sz w:val="24"/>
              </w:rPr>
            </w:pPr>
            <w:r>
              <w:rPr>
                <w:sz w:val="24"/>
              </w:rPr>
              <w:t>06</w:t>
            </w:r>
            <w:r w:rsidR="00666A81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666A81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1899" w:type="pct"/>
          </w:tcPr>
          <w:p w14:paraId="74C047CD" w14:textId="77777777" w:rsidR="00666A81" w:rsidRDefault="00666A81" w:rsidP="00D42684">
            <w:pPr>
              <w:pStyle w:val="TableParagraph"/>
              <w:spacing w:before="7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6A81" w14:paraId="6541401D" w14:textId="77777777" w:rsidTr="00F72003">
        <w:trPr>
          <w:trHeight w:val="425"/>
        </w:trPr>
        <w:tc>
          <w:tcPr>
            <w:tcW w:w="1605" w:type="pct"/>
          </w:tcPr>
          <w:p w14:paraId="0D42F20D" w14:textId="77777777" w:rsidR="00666A81" w:rsidRDefault="00666A81" w:rsidP="00D426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48" w:type="pct"/>
          </w:tcPr>
          <w:p w14:paraId="5C4C88A1" w14:textId="0D7C87E8" w:rsidR="00666A81" w:rsidRDefault="00666A81" w:rsidP="00F258A9">
            <w:pPr>
              <w:pStyle w:val="TableParagraph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27.05.202</w:t>
            </w:r>
            <w:r w:rsidR="00087257">
              <w:rPr>
                <w:sz w:val="24"/>
              </w:rPr>
              <w:t>5</w:t>
            </w:r>
          </w:p>
        </w:tc>
        <w:tc>
          <w:tcPr>
            <w:tcW w:w="748" w:type="pct"/>
          </w:tcPr>
          <w:p w14:paraId="7F227342" w14:textId="49407E98" w:rsidR="00666A81" w:rsidRDefault="00666A81" w:rsidP="00F258A9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31.08.202</w:t>
            </w:r>
            <w:r w:rsidR="00087257">
              <w:rPr>
                <w:sz w:val="24"/>
              </w:rPr>
              <w:t>5</w:t>
            </w:r>
          </w:p>
        </w:tc>
        <w:tc>
          <w:tcPr>
            <w:tcW w:w="1899" w:type="pct"/>
          </w:tcPr>
          <w:p w14:paraId="67ACA4F5" w14:textId="77777777" w:rsidR="00666A81" w:rsidRDefault="00AA1523" w:rsidP="00D42684">
            <w:pPr>
              <w:pStyle w:val="TableParagraph"/>
              <w:ind w:left="1627" w:right="161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E54994" w14:paraId="189C4F33" w14:textId="77777777" w:rsidTr="00F72003">
        <w:trPr>
          <w:trHeight w:val="425"/>
        </w:trPr>
        <w:tc>
          <w:tcPr>
            <w:tcW w:w="3101" w:type="pct"/>
            <w:gridSpan w:val="3"/>
          </w:tcPr>
          <w:p w14:paraId="00F0BB23" w14:textId="77777777" w:rsidR="00E54994" w:rsidRDefault="00E54994" w:rsidP="00D4268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99" w:type="pct"/>
          </w:tcPr>
          <w:p w14:paraId="2E47EEAE" w14:textId="3605E02F" w:rsidR="00E54994" w:rsidRDefault="00E73C30" w:rsidP="00D42684">
            <w:pPr>
              <w:pStyle w:val="TableParagraph"/>
              <w:ind w:left="1628" w:right="16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87257">
              <w:rPr>
                <w:sz w:val="24"/>
              </w:rPr>
              <w:t>27</w:t>
            </w:r>
          </w:p>
        </w:tc>
      </w:tr>
    </w:tbl>
    <w:p w14:paraId="3F97092B" w14:textId="77777777" w:rsidR="00E54994" w:rsidRDefault="00E54994">
      <w:pPr>
        <w:spacing w:before="4"/>
        <w:rPr>
          <w:b/>
          <w:sz w:val="24"/>
        </w:rPr>
      </w:pPr>
    </w:p>
    <w:p w14:paraId="2610C039" w14:textId="6F2D0B04" w:rsidR="00E54994" w:rsidRDefault="00E54994" w:rsidP="000D4579">
      <w:pPr>
        <w:pStyle w:val="a5"/>
        <w:numPr>
          <w:ilvl w:val="0"/>
          <w:numId w:val="3"/>
        </w:numPr>
        <w:tabs>
          <w:tab w:val="left" w:pos="240"/>
        </w:tabs>
        <w:spacing w:before="1"/>
        <w:ind w:left="2361" w:right="2122" w:hanging="2362"/>
        <w:jc w:val="righ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2E0C7C1C" w14:textId="77777777" w:rsidR="000D4579" w:rsidRDefault="000D4579" w:rsidP="000D4579">
      <w:pPr>
        <w:pStyle w:val="a5"/>
        <w:tabs>
          <w:tab w:val="left" w:pos="240"/>
        </w:tabs>
        <w:spacing w:before="1"/>
        <w:ind w:left="2361" w:right="2122" w:firstLine="0"/>
        <w:jc w:val="center"/>
        <w:rPr>
          <w:b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1"/>
        <w:gridCol w:w="4101"/>
      </w:tblGrid>
      <w:tr w:rsidR="000D4579" w14:paraId="2B2D268F" w14:textId="77777777" w:rsidTr="000D4579">
        <w:trPr>
          <w:trHeight w:val="424"/>
        </w:trPr>
        <w:tc>
          <w:tcPr>
            <w:tcW w:w="3100" w:type="pct"/>
          </w:tcPr>
          <w:p w14:paraId="5679B535" w14:textId="77777777" w:rsidR="000D4579" w:rsidRDefault="000D4579" w:rsidP="0079532D">
            <w:pPr>
              <w:pStyle w:val="TableParagraph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00" w:type="pct"/>
          </w:tcPr>
          <w:p w14:paraId="56238188" w14:textId="62E78E31" w:rsidR="000D4579" w:rsidRDefault="000D4579" w:rsidP="0079532D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5-11 классы</w:t>
            </w:r>
          </w:p>
        </w:tc>
      </w:tr>
      <w:tr w:rsidR="000D4579" w14:paraId="0647229D" w14:textId="77777777" w:rsidTr="000D4579">
        <w:trPr>
          <w:trHeight w:val="424"/>
        </w:trPr>
        <w:tc>
          <w:tcPr>
            <w:tcW w:w="3100" w:type="pct"/>
          </w:tcPr>
          <w:p w14:paraId="7E2D01DB" w14:textId="77777777" w:rsidR="000D4579" w:rsidRDefault="000D4579" w:rsidP="0079532D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900" w:type="pct"/>
          </w:tcPr>
          <w:p w14:paraId="4EDCC38F" w14:textId="77777777" w:rsidR="000D4579" w:rsidRDefault="000D4579" w:rsidP="0079532D">
            <w:pPr>
              <w:pStyle w:val="TableParagraph"/>
              <w:spacing w:before="6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D4579" w14:paraId="5E129F6E" w14:textId="77777777" w:rsidTr="000D4579">
        <w:trPr>
          <w:trHeight w:val="424"/>
        </w:trPr>
        <w:tc>
          <w:tcPr>
            <w:tcW w:w="3100" w:type="pct"/>
          </w:tcPr>
          <w:p w14:paraId="72079675" w14:textId="77777777" w:rsidR="000D4579" w:rsidRDefault="000D4579" w:rsidP="007953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900" w:type="pct"/>
          </w:tcPr>
          <w:p w14:paraId="06509FE4" w14:textId="77777777" w:rsidR="000D4579" w:rsidRDefault="000D4579" w:rsidP="0079532D">
            <w:pPr>
              <w:pStyle w:val="TableParagraph"/>
              <w:spacing w:before="54"/>
              <w:ind w:left="708" w:right="6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D4579" w14:paraId="677B5927" w14:textId="77777777" w:rsidTr="000D4579">
        <w:trPr>
          <w:trHeight w:val="424"/>
        </w:trPr>
        <w:tc>
          <w:tcPr>
            <w:tcW w:w="3100" w:type="pct"/>
          </w:tcPr>
          <w:p w14:paraId="0B7B223F" w14:textId="77777777" w:rsidR="000D4579" w:rsidRDefault="000D4579" w:rsidP="007953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900" w:type="pct"/>
          </w:tcPr>
          <w:p w14:paraId="03657D0F" w14:textId="77777777" w:rsidR="000D4579" w:rsidRDefault="000D4579" w:rsidP="0079532D">
            <w:pPr>
              <w:pStyle w:val="TableParagraph"/>
              <w:spacing w:before="54"/>
              <w:ind w:left="708" w:right="683"/>
              <w:jc w:val="center"/>
              <w:rPr>
                <w:sz w:val="24"/>
              </w:rPr>
            </w:pPr>
            <w:r>
              <w:rPr>
                <w:sz w:val="24"/>
              </w:rPr>
              <w:t>10–20</w:t>
            </w:r>
          </w:p>
        </w:tc>
      </w:tr>
      <w:tr w:rsidR="000D4579" w14:paraId="74E7AC89" w14:textId="77777777" w:rsidTr="000D4579">
        <w:trPr>
          <w:trHeight w:val="424"/>
        </w:trPr>
        <w:tc>
          <w:tcPr>
            <w:tcW w:w="3100" w:type="pct"/>
          </w:tcPr>
          <w:p w14:paraId="0218098F" w14:textId="77777777" w:rsidR="000D4579" w:rsidRDefault="000D4579" w:rsidP="0079532D">
            <w:pPr>
              <w:pStyle w:val="TableParagraph"/>
              <w:spacing w:before="54"/>
              <w:ind w:right="74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Периодичность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00" w:type="pct"/>
          </w:tcPr>
          <w:p w14:paraId="21B697BB" w14:textId="77777777" w:rsidR="000D4579" w:rsidRDefault="000D4579" w:rsidP="0079532D">
            <w:pPr>
              <w:pStyle w:val="TableParagraph"/>
              <w:spacing w:before="189"/>
              <w:ind w:left="708" w:right="6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317AA642" w14:textId="49490CDE" w:rsidR="000D4579" w:rsidRDefault="000D4579" w:rsidP="000D4579">
      <w:pPr>
        <w:pStyle w:val="a5"/>
        <w:tabs>
          <w:tab w:val="left" w:pos="240"/>
        </w:tabs>
        <w:spacing w:before="1"/>
        <w:ind w:left="2361" w:right="2122" w:firstLine="0"/>
        <w:jc w:val="center"/>
        <w:rPr>
          <w:b/>
          <w:sz w:val="24"/>
        </w:rPr>
      </w:pPr>
    </w:p>
    <w:p w14:paraId="127F6C4B" w14:textId="77777777" w:rsidR="000D4579" w:rsidRDefault="000D4579" w:rsidP="000D4579">
      <w:pPr>
        <w:pStyle w:val="a5"/>
        <w:tabs>
          <w:tab w:val="left" w:pos="240"/>
        </w:tabs>
        <w:spacing w:before="1"/>
        <w:ind w:left="2361" w:right="2122" w:firstLine="0"/>
        <w:jc w:val="center"/>
        <w:rPr>
          <w:b/>
          <w:sz w:val="24"/>
        </w:rPr>
      </w:pPr>
    </w:p>
    <w:p w14:paraId="6BAB133C" w14:textId="4C89E30E" w:rsidR="00E54994" w:rsidRPr="000D4579" w:rsidRDefault="00E54994" w:rsidP="00447B4E">
      <w:pPr>
        <w:pStyle w:val="a5"/>
        <w:numPr>
          <w:ilvl w:val="0"/>
          <w:numId w:val="3"/>
        </w:numPr>
        <w:tabs>
          <w:tab w:val="left" w:pos="3162"/>
        </w:tabs>
        <w:spacing w:before="1" w:after="5"/>
        <w:ind w:left="4133" w:right="2914" w:hanging="1213"/>
        <w:rPr>
          <w:b/>
          <w:sz w:val="24"/>
        </w:rPr>
      </w:pPr>
      <w:r>
        <w:rPr>
          <w:b/>
          <w:sz w:val="24"/>
        </w:rPr>
        <w:t>Расписание звонков и перемен</w:t>
      </w:r>
      <w:r>
        <w:rPr>
          <w:b/>
          <w:spacing w:val="-57"/>
          <w:sz w:val="24"/>
        </w:rPr>
        <w:t xml:space="preserve"> </w:t>
      </w:r>
    </w:p>
    <w:p w14:paraId="60D866DA" w14:textId="77777777" w:rsidR="000D4579" w:rsidRPr="000D4579" w:rsidRDefault="000D4579" w:rsidP="00331B0D">
      <w:pPr>
        <w:pStyle w:val="a5"/>
        <w:tabs>
          <w:tab w:val="left" w:pos="3162"/>
        </w:tabs>
        <w:spacing w:before="1" w:after="5"/>
        <w:ind w:left="4133" w:right="2914" w:firstLine="0"/>
        <w:rPr>
          <w:b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3993"/>
        <w:gridCol w:w="3635"/>
      </w:tblGrid>
      <w:tr w:rsidR="000D4579" w14:paraId="36E1CC22" w14:textId="77777777" w:rsidTr="003C4EA0">
        <w:trPr>
          <w:trHeight w:val="424"/>
        </w:trPr>
        <w:tc>
          <w:tcPr>
            <w:tcW w:w="1466" w:type="pct"/>
          </w:tcPr>
          <w:p w14:paraId="31E0F652" w14:textId="77777777" w:rsidR="000D4579" w:rsidRDefault="000D4579" w:rsidP="0079532D">
            <w:pPr>
              <w:pStyle w:val="TableParagraph"/>
              <w:ind w:left="1043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1850" w:type="pct"/>
          </w:tcPr>
          <w:p w14:paraId="1E566861" w14:textId="77777777" w:rsidR="000D4579" w:rsidRDefault="000D4579" w:rsidP="0079532D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684" w:type="pct"/>
          </w:tcPr>
          <w:p w14:paraId="73EF1ABD" w14:textId="77777777" w:rsidR="000D4579" w:rsidRDefault="000D4579" w:rsidP="0079532D">
            <w:pPr>
              <w:pStyle w:val="TableParagraph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перемены</w:t>
            </w:r>
          </w:p>
        </w:tc>
      </w:tr>
      <w:tr w:rsidR="000D4579" w14:paraId="09EC8CEB" w14:textId="77777777" w:rsidTr="003C4EA0">
        <w:trPr>
          <w:trHeight w:val="424"/>
        </w:trPr>
        <w:tc>
          <w:tcPr>
            <w:tcW w:w="1466" w:type="pct"/>
          </w:tcPr>
          <w:p w14:paraId="0F60F76A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1850" w:type="pct"/>
          </w:tcPr>
          <w:p w14:paraId="160066CA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8:30 (8:20) –9:00</w:t>
            </w:r>
          </w:p>
        </w:tc>
        <w:tc>
          <w:tcPr>
            <w:tcW w:w="1684" w:type="pct"/>
          </w:tcPr>
          <w:p w14:paraId="28741F96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</w:tr>
      <w:tr w:rsidR="000D4579" w14:paraId="5F2A1DE0" w14:textId="77777777" w:rsidTr="003C4EA0">
        <w:trPr>
          <w:trHeight w:val="424"/>
        </w:trPr>
        <w:tc>
          <w:tcPr>
            <w:tcW w:w="1466" w:type="pct"/>
          </w:tcPr>
          <w:p w14:paraId="52E6DB87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1850" w:type="pct"/>
          </w:tcPr>
          <w:p w14:paraId="7D80A0CE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9:15–9.55</w:t>
            </w:r>
          </w:p>
        </w:tc>
        <w:tc>
          <w:tcPr>
            <w:tcW w:w="1684" w:type="pct"/>
          </w:tcPr>
          <w:p w14:paraId="4AA60C13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  <w:tr w:rsidR="000D4579" w14:paraId="7F459A38" w14:textId="77777777" w:rsidTr="003C4EA0">
        <w:trPr>
          <w:trHeight w:val="424"/>
        </w:trPr>
        <w:tc>
          <w:tcPr>
            <w:tcW w:w="1466" w:type="pct"/>
          </w:tcPr>
          <w:p w14:paraId="6DC90692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1850" w:type="pct"/>
          </w:tcPr>
          <w:p w14:paraId="540DF3F7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10:15–10:55</w:t>
            </w:r>
          </w:p>
        </w:tc>
        <w:tc>
          <w:tcPr>
            <w:tcW w:w="1684" w:type="pct"/>
          </w:tcPr>
          <w:p w14:paraId="36553E59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  <w:tr w:rsidR="000D4579" w14:paraId="55F659E0" w14:textId="77777777" w:rsidTr="003C4EA0">
        <w:trPr>
          <w:trHeight w:val="424"/>
        </w:trPr>
        <w:tc>
          <w:tcPr>
            <w:tcW w:w="1466" w:type="pct"/>
          </w:tcPr>
          <w:p w14:paraId="2C3A57E5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1850" w:type="pct"/>
          </w:tcPr>
          <w:p w14:paraId="554AC847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11:15–11:55</w:t>
            </w:r>
          </w:p>
        </w:tc>
        <w:tc>
          <w:tcPr>
            <w:tcW w:w="1684" w:type="pct"/>
          </w:tcPr>
          <w:p w14:paraId="30F22EB3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</w:tr>
      <w:tr w:rsidR="000D4579" w14:paraId="6F9D63A8" w14:textId="77777777" w:rsidTr="003C4EA0">
        <w:trPr>
          <w:trHeight w:val="424"/>
        </w:trPr>
        <w:tc>
          <w:tcPr>
            <w:tcW w:w="1466" w:type="pct"/>
          </w:tcPr>
          <w:p w14:paraId="66E2BFD6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1850" w:type="pct"/>
          </w:tcPr>
          <w:p w14:paraId="23E6704D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12:10–12:50</w:t>
            </w:r>
          </w:p>
        </w:tc>
        <w:tc>
          <w:tcPr>
            <w:tcW w:w="1684" w:type="pct"/>
          </w:tcPr>
          <w:p w14:paraId="5A6F019A" w14:textId="77777777" w:rsidR="000D4579" w:rsidRDefault="000D4579" w:rsidP="0079532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15 минут</w:t>
            </w:r>
          </w:p>
        </w:tc>
      </w:tr>
      <w:tr w:rsidR="000D4579" w14:paraId="13995E16" w14:textId="77777777" w:rsidTr="003C4EA0">
        <w:trPr>
          <w:trHeight w:val="424"/>
        </w:trPr>
        <w:tc>
          <w:tcPr>
            <w:tcW w:w="1466" w:type="pct"/>
          </w:tcPr>
          <w:p w14:paraId="040527C2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1850" w:type="pct"/>
          </w:tcPr>
          <w:p w14:paraId="54D2FD8A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 – 13.45</w:t>
            </w:r>
          </w:p>
        </w:tc>
        <w:tc>
          <w:tcPr>
            <w:tcW w:w="1684" w:type="pct"/>
          </w:tcPr>
          <w:p w14:paraId="3D557C96" w14:textId="77777777" w:rsidR="000D4579" w:rsidRDefault="000D4579" w:rsidP="0079532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 минут</w:t>
            </w:r>
          </w:p>
        </w:tc>
      </w:tr>
      <w:tr w:rsidR="000D4579" w14:paraId="3C97C9E5" w14:textId="77777777" w:rsidTr="003C4EA0">
        <w:trPr>
          <w:trHeight w:val="424"/>
        </w:trPr>
        <w:tc>
          <w:tcPr>
            <w:tcW w:w="1466" w:type="pct"/>
          </w:tcPr>
          <w:p w14:paraId="7DBB326D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1850" w:type="pct"/>
          </w:tcPr>
          <w:p w14:paraId="118A87E5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13.55-14.35</w:t>
            </w:r>
          </w:p>
        </w:tc>
        <w:tc>
          <w:tcPr>
            <w:tcW w:w="1684" w:type="pct"/>
          </w:tcPr>
          <w:p w14:paraId="0A8C1F41" w14:textId="77777777" w:rsidR="000D4579" w:rsidRDefault="000D4579" w:rsidP="0079532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D4579" w14:paraId="13194C1E" w14:textId="77777777" w:rsidTr="003C4EA0">
        <w:trPr>
          <w:trHeight w:val="424"/>
        </w:trPr>
        <w:tc>
          <w:tcPr>
            <w:tcW w:w="5000" w:type="pct"/>
            <w:gridSpan w:val="3"/>
          </w:tcPr>
          <w:p w14:paraId="26292265" w14:textId="77777777" w:rsidR="000D4579" w:rsidRDefault="000D4579" w:rsidP="007953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0D55DBE1" w14:textId="77777777" w:rsidR="000D4579" w:rsidRDefault="000D4579" w:rsidP="000D4579">
      <w:pPr>
        <w:pStyle w:val="a5"/>
        <w:tabs>
          <w:tab w:val="left" w:pos="3162"/>
        </w:tabs>
        <w:spacing w:before="1" w:after="5"/>
        <w:ind w:left="2920" w:right="2914" w:firstLine="0"/>
        <w:rPr>
          <w:b/>
          <w:sz w:val="24"/>
        </w:rPr>
      </w:pPr>
    </w:p>
    <w:p w14:paraId="0D147FDC" w14:textId="5AFA0F4E" w:rsidR="00087257" w:rsidRDefault="00087257" w:rsidP="00087257">
      <w:pPr>
        <w:pStyle w:val="a5"/>
        <w:numPr>
          <w:ilvl w:val="0"/>
          <w:numId w:val="3"/>
        </w:numPr>
        <w:tabs>
          <w:tab w:val="left" w:pos="1957"/>
        </w:tabs>
        <w:spacing w:before="90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 недельной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нагрузки</w:t>
      </w:r>
    </w:p>
    <w:p w14:paraId="6679E579" w14:textId="77777777" w:rsidR="00087257" w:rsidRDefault="00087257" w:rsidP="00087257">
      <w:pPr>
        <w:spacing w:before="2" w:after="1"/>
        <w:rPr>
          <w:b/>
          <w:sz w:val="24"/>
        </w:rPr>
      </w:pPr>
    </w:p>
    <w:tbl>
      <w:tblPr>
        <w:tblW w:w="10226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276"/>
        <w:gridCol w:w="1418"/>
        <w:gridCol w:w="1275"/>
        <w:gridCol w:w="1276"/>
        <w:gridCol w:w="1134"/>
        <w:gridCol w:w="1134"/>
      </w:tblGrid>
      <w:tr w:rsidR="00057B2D" w14:paraId="5516D77E" w14:textId="273DE90B" w:rsidTr="000B41BF">
        <w:trPr>
          <w:trHeight w:val="705"/>
        </w:trPr>
        <w:tc>
          <w:tcPr>
            <w:tcW w:w="2713" w:type="dxa"/>
            <w:vMerge w:val="restart"/>
          </w:tcPr>
          <w:p w14:paraId="6D6548E4" w14:textId="77777777" w:rsidR="00057B2D" w:rsidRDefault="00057B2D" w:rsidP="00313DC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61AA4F48" w14:textId="7630ED59" w:rsidR="00057B2D" w:rsidRDefault="00057B2D" w:rsidP="00057B2D">
            <w:pPr>
              <w:pStyle w:val="TableParagraph"/>
              <w:spacing w:before="0"/>
              <w:ind w:left="299" w:right="634" w:hanging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8"/>
                <w:sz w:val="24"/>
              </w:rPr>
              <w:t xml:space="preserve">  </w:t>
            </w:r>
            <w:r>
              <w:rPr>
                <w:b/>
                <w:sz w:val="24"/>
              </w:rPr>
              <w:t>деятельность</w:t>
            </w:r>
            <w:proofErr w:type="gramEnd"/>
          </w:p>
        </w:tc>
        <w:tc>
          <w:tcPr>
            <w:tcW w:w="7513" w:type="dxa"/>
            <w:gridSpan w:val="6"/>
          </w:tcPr>
          <w:p w14:paraId="0D222177" w14:textId="4EAAFFE7" w:rsidR="00057B2D" w:rsidRDefault="00057B2D" w:rsidP="00057B2D">
            <w:pPr>
              <w:pStyle w:val="TableParagraph"/>
              <w:ind w:left="1642" w:right="242" w:hanging="1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Недельная нагрузка (5-дневная учебная </w:t>
            </w:r>
            <w:proofErr w:type="gramStart"/>
            <w:r>
              <w:rPr>
                <w:b/>
                <w:sz w:val="24"/>
              </w:rPr>
              <w:t>неделя)</w:t>
            </w:r>
            <w:r>
              <w:rPr>
                <w:b/>
                <w:spacing w:val="-57"/>
                <w:sz w:val="24"/>
              </w:rPr>
              <w:t xml:space="preserve">   </w:t>
            </w:r>
            <w:proofErr w:type="gramEnd"/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057B2D" w14:paraId="6EEA877C" w14:textId="716A9D3B" w:rsidTr="00057B2D">
        <w:trPr>
          <w:trHeight w:val="425"/>
        </w:trPr>
        <w:tc>
          <w:tcPr>
            <w:tcW w:w="2713" w:type="dxa"/>
            <w:vMerge/>
            <w:tcBorders>
              <w:top w:val="nil"/>
            </w:tcBorders>
          </w:tcPr>
          <w:p w14:paraId="6855DA82" w14:textId="77777777" w:rsidR="00057B2D" w:rsidRDefault="00057B2D" w:rsidP="00313DCC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40AC8FFB" w14:textId="19760D32" w:rsidR="00057B2D" w:rsidRDefault="00057B2D" w:rsidP="00313DCC">
            <w:pPr>
              <w:pStyle w:val="TableParagraph"/>
              <w:ind w:left="13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418" w:type="dxa"/>
          </w:tcPr>
          <w:p w14:paraId="371C7975" w14:textId="4A1E5AD6" w:rsidR="00057B2D" w:rsidRDefault="00057B2D" w:rsidP="00313DCC">
            <w:pPr>
              <w:pStyle w:val="TableParagraph"/>
              <w:ind w:left="16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75" w:type="dxa"/>
          </w:tcPr>
          <w:p w14:paraId="5A6C5F36" w14:textId="736AB5D9" w:rsidR="00057B2D" w:rsidRDefault="00057B2D" w:rsidP="00313DCC">
            <w:pPr>
              <w:pStyle w:val="TableParagraph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276" w:type="dxa"/>
          </w:tcPr>
          <w:p w14:paraId="0A8D6F11" w14:textId="2D00E18E" w:rsidR="00057B2D" w:rsidRDefault="00057B2D" w:rsidP="00313DCC">
            <w:pPr>
              <w:pStyle w:val="TableParagraph"/>
              <w:ind w:left="65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134" w:type="dxa"/>
          </w:tcPr>
          <w:p w14:paraId="7436A30C" w14:textId="5DF55E48" w:rsidR="00057B2D" w:rsidRDefault="00057B2D" w:rsidP="00313DCC">
            <w:pPr>
              <w:pStyle w:val="TableParagraph"/>
              <w:ind w:left="65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134" w:type="dxa"/>
          </w:tcPr>
          <w:p w14:paraId="221ED9D2" w14:textId="6BBE0D7D" w:rsidR="00057B2D" w:rsidRDefault="00057B2D" w:rsidP="00313DCC">
            <w:pPr>
              <w:pStyle w:val="TableParagraph"/>
              <w:ind w:left="65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057B2D" w14:paraId="40330B0F" w14:textId="14970AA9" w:rsidTr="00057B2D">
        <w:trPr>
          <w:trHeight w:val="425"/>
        </w:trPr>
        <w:tc>
          <w:tcPr>
            <w:tcW w:w="2713" w:type="dxa"/>
          </w:tcPr>
          <w:p w14:paraId="365C959C" w14:textId="77777777" w:rsidR="00057B2D" w:rsidRDefault="00057B2D" w:rsidP="00313DCC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276" w:type="dxa"/>
          </w:tcPr>
          <w:p w14:paraId="18E45B5D" w14:textId="4497EFB8" w:rsidR="00057B2D" w:rsidRDefault="00057B2D" w:rsidP="00313DCC">
            <w:pPr>
              <w:pStyle w:val="TableParagraph"/>
              <w:spacing w:before="75"/>
              <w:ind w:left="132" w:right="10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8" w:type="dxa"/>
          </w:tcPr>
          <w:p w14:paraId="0B91C286" w14:textId="4F59FCBB" w:rsidR="00057B2D" w:rsidRDefault="00057B2D" w:rsidP="00313DCC">
            <w:pPr>
              <w:pStyle w:val="TableParagraph"/>
              <w:spacing w:before="75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5" w:type="dxa"/>
          </w:tcPr>
          <w:p w14:paraId="71E049F2" w14:textId="22D4287F" w:rsidR="00057B2D" w:rsidRDefault="00057B2D" w:rsidP="00313DCC">
            <w:pPr>
              <w:pStyle w:val="TableParagraph"/>
              <w:spacing w:before="75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6" w:type="dxa"/>
          </w:tcPr>
          <w:p w14:paraId="4481BCC1" w14:textId="01A4C061" w:rsidR="00057B2D" w:rsidRDefault="00057B2D" w:rsidP="00313DCC">
            <w:pPr>
              <w:pStyle w:val="TableParagraph"/>
              <w:spacing w:before="75"/>
              <w:ind w:left="65" w:right="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</w:tcPr>
          <w:p w14:paraId="54243BC4" w14:textId="3C5EBD42" w:rsidR="00057B2D" w:rsidRDefault="00057B2D" w:rsidP="00313DCC">
            <w:pPr>
              <w:pStyle w:val="TableParagraph"/>
              <w:spacing w:before="75"/>
              <w:ind w:left="65" w:right="52"/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1134" w:type="dxa"/>
          </w:tcPr>
          <w:p w14:paraId="01809FCF" w14:textId="48573A5D" w:rsidR="00057B2D" w:rsidRDefault="00057B2D" w:rsidP="00313DCC">
            <w:pPr>
              <w:pStyle w:val="TableParagraph"/>
              <w:spacing w:before="75"/>
              <w:ind w:left="65" w:right="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57B2D" w14:paraId="4E10AE06" w14:textId="3E7F7455" w:rsidTr="00057B2D">
        <w:trPr>
          <w:trHeight w:val="425"/>
        </w:trPr>
        <w:tc>
          <w:tcPr>
            <w:tcW w:w="2713" w:type="dxa"/>
          </w:tcPr>
          <w:p w14:paraId="013C1B37" w14:textId="77777777" w:rsidR="00057B2D" w:rsidRDefault="00057B2D" w:rsidP="00313D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1276" w:type="dxa"/>
          </w:tcPr>
          <w:p w14:paraId="79ECBB82" w14:textId="77777777" w:rsidR="00057B2D" w:rsidRPr="00251BCD" w:rsidRDefault="00057B2D" w:rsidP="00313DCC">
            <w:pPr>
              <w:pStyle w:val="TableParagraph"/>
              <w:ind w:left="24"/>
              <w:jc w:val="center"/>
              <w:rPr>
                <w:sz w:val="24"/>
              </w:rPr>
            </w:pPr>
            <w:r w:rsidRPr="00251BCD">
              <w:rPr>
                <w:sz w:val="24"/>
              </w:rPr>
              <w:t>6</w:t>
            </w:r>
          </w:p>
        </w:tc>
        <w:tc>
          <w:tcPr>
            <w:tcW w:w="1418" w:type="dxa"/>
          </w:tcPr>
          <w:p w14:paraId="09E262B7" w14:textId="77777777" w:rsidR="00057B2D" w:rsidRPr="00251BCD" w:rsidRDefault="00057B2D" w:rsidP="00313DCC">
            <w:pPr>
              <w:pStyle w:val="TableParagraph"/>
              <w:ind w:left="18"/>
              <w:jc w:val="center"/>
              <w:rPr>
                <w:sz w:val="24"/>
              </w:rPr>
            </w:pPr>
            <w:r w:rsidRPr="00251BCD">
              <w:rPr>
                <w:sz w:val="24"/>
              </w:rPr>
              <w:t>6</w:t>
            </w:r>
          </w:p>
        </w:tc>
        <w:tc>
          <w:tcPr>
            <w:tcW w:w="1275" w:type="dxa"/>
          </w:tcPr>
          <w:p w14:paraId="4CF1C87E" w14:textId="77777777" w:rsidR="00057B2D" w:rsidRPr="00251BCD" w:rsidRDefault="00057B2D" w:rsidP="00313DCC">
            <w:pPr>
              <w:pStyle w:val="TableParagraph"/>
              <w:ind w:left="15"/>
              <w:jc w:val="center"/>
              <w:rPr>
                <w:sz w:val="24"/>
              </w:rPr>
            </w:pPr>
            <w:r w:rsidRPr="00251BCD">
              <w:rPr>
                <w:sz w:val="24"/>
              </w:rPr>
              <w:t>6</w:t>
            </w:r>
          </w:p>
        </w:tc>
        <w:tc>
          <w:tcPr>
            <w:tcW w:w="1276" w:type="dxa"/>
          </w:tcPr>
          <w:p w14:paraId="72A56495" w14:textId="77777777" w:rsidR="00057B2D" w:rsidRPr="00251BCD" w:rsidRDefault="00057B2D" w:rsidP="00313DCC">
            <w:pPr>
              <w:pStyle w:val="TableParagraph"/>
              <w:ind w:left="13"/>
              <w:jc w:val="center"/>
              <w:rPr>
                <w:sz w:val="24"/>
              </w:rPr>
            </w:pPr>
            <w:r w:rsidRPr="00251BCD"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136C3934" w14:textId="198F694A" w:rsidR="00057B2D" w:rsidRPr="00251BCD" w:rsidRDefault="00057B2D" w:rsidP="00313DC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3A9EBA32" w14:textId="5566DC5F" w:rsidR="00057B2D" w:rsidRPr="00251BCD" w:rsidRDefault="00057B2D" w:rsidP="00313DC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485C7CBE" w14:textId="77777777" w:rsidR="00087257" w:rsidRDefault="00087257" w:rsidP="00087257">
      <w:pPr>
        <w:pStyle w:val="a5"/>
        <w:tabs>
          <w:tab w:val="left" w:pos="2577"/>
        </w:tabs>
        <w:spacing w:before="90"/>
        <w:ind w:left="2576" w:firstLine="0"/>
        <w:rPr>
          <w:b/>
          <w:sz w:val="24"/>
        </w:rPr>
      </w:pPr>
    </w:p>
    <w:p w14:paraId="38F60567" w14:textId="77777777" w:rsidR="00087257" w:rsidRDefault="00087257" w:rsidP="00087257">
      <w:pPr>
        <w:pStyle w:val="a5"/>
        <w:tabs>
          <w:tab w:val="left" w:pos="2577"/>
        </w:tabs>
        <w:spacing w:before="90"/>
        <w:ind w:left="2576" w:firstLine="0"/>
        <w:rPr>
          <w:b/>
          <w:sz w:val="24"/>
        </w:rPr>
      </w:pPr>
    </w:p>
    <w:p w14:paraId="08C97DBF" w14:textId="3E427EBE" w:rsidR="00E54994" w:rsidRDefault="00E54994" w:rsidP="00087257">
      <w:pPr>
        <w:pStyle w:val="a5"/>
        <w:numPr>
          <w:ilvl w:val="0"/>
          <w:numId w:val="3"/>
        </w:numPr>
        <w:tabs>
          <w:tab w:val="left" w:pos="2577"/>
        </w:tabs>
        <w:spacing w:before="90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 аттестации</w:t>
      </w:r>
    </w:p>
    <w:p w14:paraId="34E9B951" w14:textId="77777777" w:rsidR="00E54994" w:rsidRDefault="00E54994">
      <w:pPr>
        <w:spacing w:before="4"/>
        <w:rPr>
          <w:b/>
          <w:sz w:val="24"/>
        </w:rPr>
      </w:pPr>
    </w:p>
    <w:p w14:paraId="0577235C" w14:textId="7EB4CCE4" w:rsidR="00E54994" w:rsidRDefault="00E54994">
      <w:pPr>
        <w:ind w:left="200" w:right="724"/>
        <w:jc w:val="both"/>
        <w:rPr>
          <w:sz w:val="24"/>
        </w:rPr>
      </w:pPr>
      <w:r>
        <w:rPr>
          <w:sz w:val="24"/>
        </w:rPr>
        <w:t>Промежуточная ат</w:t>
      </w:r>
      <w:r w:rsidR="003047B9">
        <w:rPr>
          <w:sz w:val="24"/>
        </w:rPr>
        <w:t xml:space="preserve">тестация проводится в </w:t>
      </w:r>
      <w:r w:rsidR="00F76173">
        <w:rPr>
          <w:sz w:val="24"/>
        </w:rPr>
        <w:t>конце каждой четверти. С</w:t>
      </w:r>
      <w:r w:rsidR="003047B9">
        <w:rPr>
          <w:sz w:val="24"/>
        </w:rPr>
        <w:t xml:space="preserve">роки </w:t>
      </w:r>
      <w:r w:rsidR="00F76173">
        <w:rPr>
          <w:sz w:val="24"/>
        </w:rPr>
        <w:t xml:space="preserve">проведения </w:t>
      </w:r>
      <w:r w:rsidR="003047B9">
        <w:rPr>
          <w:sz w:val="24"/>
        </w:rPr>
        <w:t>с 15 апреля</w:t>
      </w:r>
      <w:r w:rsidR="00310617">
        <w:rPr>
          <w:sz w:val="24"/>
        </w:rPr>
        <w:t xml:space="preserve"> 202</w:t>
      </w:r>
      <w:r w:rsidR="00057B2D">
        <w:rPr>
          <w:sz w:val="24"/>
        </w:rPr>
        <w:t>5</w:t>
      </w:r>
      <w:r w:rsidR="00310617">
        <w:rPr>
          <w:sz w:val="24"/>
        </w:rPr>
        <w:t xml:space="preserve"> года по </w:t>
      </w:r>
      <w:r w:rsidR="00057B2D">
        <w:rPr>
          <w:sz w:val="24"/>
        </w:rPr>
        <w:t>20</w:t>
      </w:r>
      <w:r w:rsidR="00C840BC">
        <w:rPr>
          <w:sz w:val="24"/>
        </w:rPr>
        <w:t xml:space="preserve"> </w:t>
      </w:r>
      <w:proofErr w:type="gramStart"/>
      <w:r>
        <w:rPr>
          <w:sz w:val="24"/>
        </w:rPr>
        <w:t xml:space="preserve">мая </w:t>
      </w:r>
      <w:r>
        <w:rPr>
          <w:spacing w:val="-57"/>
          <w:sz w:val="24"/>
        </w:rPr>
        <w:t xml:space="preserve"> </w:t>
      </w:r>
      <w:r w:rsidR="00310617">
        <w:rPr>
          <w:sz w:val="24"/>
        </w:rPr>
        <w:t>202</w:t>
      </w:r>
      <w:r w:rsidR="00057B2D">
        <w:rPr>
          <w:sz w:val="24"/>
        </w:rPr>
        <w:t>5</w:t>
      </w:r>
      <w:proofErr w:type="gramEnd"/>
      <w:r>
        <w:rPr>
          <w:sz w:val="24"/>
        </w:rPr>
        <w:t xml:space="preserve"> года без прекращения образовательной деятельности по предметам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плана.</w:t>
      </w:r>
      <w:r w:rsidR="003C4EA0">
        <w:rPr>
          <w:sz w:val="24"/>
        </w:rPr>
        <w:t xml:space="preserve"> Сроки проведения государственной итоговой аттестации </w:t>
      </w:r>
      <w:r w:rsidR="003C4EA0">
        <w:t xml:space="preserve">в 9 и 11 классах устанавливаются </w:t>
      </w:r>
      <w:proofErr w:type="spellStart"/>
      <w:r w:rsidR="00C5157C" w:rsidRPr="006543E6">
        <w:rPr>
          <w:sz w:val="24"/>
        </w:rPr>
        <w:t>Минпросвещения</w:t>
      </w:r>
      <w:proofErr w:type="spellEnd"/>
      <w:r w:rsidR="00C5157C" w:rsidRPr="006543E6">
        <w:rPr>
          <w:sz w:val="24"/>
        </w:rPr>
        <w:t xml:space="preserve"> России и Рособрнадзор</w:t>
      </w:r>
      <w:r w:rsidR="00C5157C">
        <w:rPr>
          <w:sz w:val="24"/>
        </w:rPr>
        <w:t>ом</w:t>
      </w:r>
      <w:r w:rsidR="003C4EA0">
        <w:t>.</w:t>
      </w:r>
    </w:p>
    <w:p w14:paraId="56E8FC35" w14:textId="77777777" w:rsidR="00F76173" w:rsidRDefault="00F76173">
      <w:pPr>
        <w:ind w:left="200" w:right="724"/>
        <w:jc w:val="both"/>
        <w:rPr>
          <w:sz w:val="24"/>
        </w:rPr>
      </w:pPr>
    </w:p>
    <w:tbl>
      <w:tblPr>
        <w:tblW w:w="0" w:type="auto"/>
        <w:tblInd w:w="29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4269"/>
        <w:gridCol w:w="4017"/>
      </w:tblGrid>
      <w:tr w:rsidR="00D5702D" w14:paraId="5CF01C72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43EC4" w14:textId="77777777" w:rsidR="00D5702D" w:rsidRDefault="00D5702D" w:rsidP="00B614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C290" w14:textId="77777777" w:rsidR="00D5702D" w:rsidRPr="00A01817" w:rsidRDefault="00D5702D" w:rsidP="00B614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1817">
              <w:rPr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1817">
              <w:rPr>
                <w:b/>
                <w:bCs/>
                <w:color w:val="000000"/>
                <w:sz w:val="24"/>
                <w:szCs w:val="24"/>
              </w:rPr>
              <w:t>промежуточн</w:t>
            </w:r>
            <w:r>
              <w:rPr>
                <w:b/>
                <w:bCs/>
                <w:color w:val="000000"/>
                <w:sz w:val="24"/>
                <w:szCs w:val="24"/>
              </w:rPr>
              <w:t>ой</w:t>
            </w:r>
            <w:r w:rsidRPr="00A01817">
              <w:rPr>
                <w:b/>
                <w:bCs/>
                <w:color w:val="000000"/>
                <w:sz w:val="24"/>
                <w:szCs w:val="24"/>
              </w:rPr>
              <w:t xml:space="preserve"> аттестаци</w:t>
            </w:r>
            <w:r>
              <w:rPr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CF497" w14:textId="77777777" w:rsidR="00D5702D" w:rsidRDefault="00D5702D" w:rsidP="00B614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D5702D" w14:paraId="351DD5F1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02838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3A7EA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D7F00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19043B30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55CEA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A5DB3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998B5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4C20A306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F5556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9A739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10D86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07D11B25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AF2C0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73DB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C9D08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5702D" w14:paraId="7E665B11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B08BE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B6AF7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36F02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0416E7F1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095FC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6B34B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Второй 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940C8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D5702D" w14:paraId="022087AB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AD43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FE3B1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DCFC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Диагностическая работа</w:t>
            </w:r>
          </w:p>
        </w:tc>
      </w:tr>
      <w:tr w:rsidR="00D5702D" w14:paraId="51FABCA7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4F9D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7FF20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  <w:p w14:paraId="60E324DF" w14:textId="77777777" w:rsidR="00D5702D" w:rsidRDefault="00D5702D" w:rsidP="00D5702D">
            <w:pPr>
              <w:widowControl/>
              <w:numPr>
                <w:ilvl w:val="0"/>
                <w:numId w:val="5"/>
              </w:numPr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алгебра</w:t>
            </w:r>
          </w:p>
          <w:p w14:paraId="050A6C56" w14:textId="77777777" w:rsidR="00D5702D" w:rsidRDefault="00D5702D" w:rsidP="00D5702D">
            <w:pPr>
              <w:widowControl/>
              <w:numPr>
                <w:ilvl w:val="0"/>
                <w:numId w:val="5"/>
              </w:numPr>
              <w:autoSpaceDE/>
              <w:autoSpaceDN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геометрия</w:t>
            </w:r>
          </w:p>
          <w:p w14:paraId="7BEAD33D" w14:textId="77777777" w:rsidR="00D5702D" w:rsidRDefault="00D5702D" w:rsidP="00D5702D">
            <w:pPr>
              <w:widowControl/>
              <w:numPr>
                <w:ilvl w:val="0"/>
                <w:numId w:val="5"/>
              </w:numPr>
              <w:autoSpaceDE/>
              <w:autoSpaceDN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6CD9B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D5702D" w14:paraId="120D84DF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42A90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18C43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EB7C9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310C6225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F133D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5-й, 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1D5C9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7CEC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320B2D8A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DFB62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C58D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4A218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10A1ED8E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ED129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AFD6C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8BE86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40A0350A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31004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A4277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4C757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5454203D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F91B4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594C3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8C5AB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10D57889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5AC63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31ED7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305E1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D5702D" w14:paraId="4BC9D4A4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DD38B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9690B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F93E6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5702D" w14:paraId="2331A645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F7B9C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5D5F5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DDA03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5702D" w14:paraId="02685DBB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45E3D" w14:textId="77777777" w:rsidR="00D5702D" w:rsidRDefault="00D5702D" w:rsidP="00B6148B"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01458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20B4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5702D" w14:paraId="347C5283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08C39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056E0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1BCFF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5702D" w14:paraId="4DC1004C" w14:textId="77777777" w:rsidTr="00D5702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63732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03734" w14:textId="77777777" w:rsidR="00D5702D" w:rsidRPr="00A01817" w:rsidRDefault="00D5702D" w:rsidP="00B6148B">
            <w:pPr>
              <w:rPr>
                <w:color w:val="000000"/>
                <w:sz w:val="24"/>
                <w:szCs w:val="24"/>
              </w:rPr>
            </w:pPr>
            <w:r w:rsidRPr="00A01817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2AF04" w14:textId="77777777" w:rsidR="00D5702D" w:rsidRDefault="00D5702D" w:rsidP="00B614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14:paraId="4694261C" w14:textId="77777777" w:rsidR="00E54994" w:rsidRPr="003047B9" w:rsidRDefault="00E54994">
      <w:pPr>
        <w:spacing w:before="5" w:after="1"/>
        <w:rPr>
          <w:color w:val="FF0000"/>
          <w:sz w:val="24"/>
        </w:rPr>
      </w:pPr>
    </w:p>
    <w:p w14:paraId="44BDF7C9" w14:textId="77777777" w:rsidR="00E54994" w:rsidRDefault="00E54994"/>
    <w:sectPr w:rsidR="00E54994" w:rsidSect="00DD21B8">
      <w:pgSz w:w="1191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93EE" w14:textId="77777777" w:rsidR="009C3AEB" w:rsidRDefault="009C3AEB" w:rsidP="00A63B74">
      <w:r>
        <w:separator/>
      </w:r>
    </w:p>
  </w:endnote>
  <w:endnote w:type="continuationSeparator" w:id="0">
    <w:p w14:paraId="68F8C826" w14:textId="77777777" w:rsidR="009C3AEB" w:rsidRDefault="009C3AEB" w:rsidP="00A6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0B4F" w14:textId="77777777" w:rsidR="009C3AEB" w:rsidRDefault="009C3AEB" w:rsidP="00A63B74">
      <w:r>
        <w:separator/>
      </w:r>
    </w:p>
  </w:footnote>
  <w:footnote w:type="continuationSeparator" w:id="0">
    <w:p w14:paraId="4741E940" w14:textId="77777777" w:rsidR="009C3AEB" w:rsidRDefault="009C3AEB" w:rsidP="00A6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E66"/>
    <w:multiLevelType w:val="multilevel"/>
    <w:tmpl w:val="FB6CF622"/>
    <w:lvl w:ilvl="0">
      <w:start w:val="1"/>
      <w:numFmt w:val="decimal"/>
      <w:lvlText w:val="%1"/>
      <w:lvlJc w:val="left"/>
      <w:pPr>
        <w:ind w:left="561" w:hanging="36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921" w:hanging="300"/>
      </w:pPr>
      <w:rPr>
        <w:rFonts w:ascii="Symbol" w:eastAsia="Times New Roman" w:hAnsi="Symbol" w:hint="default"/>
        <w:w w:val="100"/>
        <w:sz w:val="20"/>
      </w:rPr>
    </w:lvl>
    <w:lvl w:ilvl="3">
      <w:numFmt w:val="bullet"/>
      <w:lvlText w:val="•"/>
      <w:lvlJc w:val="left"/>
      <w:pPr>
        <w:ind w:left="2810" w:hanging="300"/>
      </w:pPr>
      <w:rPr>
        <w:rFonts w:hint="default"/>
      </w:rPr>
    </w:lvl>
    <w:lvl w:ilvl="4">
      <w:numFmt w:val="bullet"/>
      <w:lvlText w:val="•"/>
      <w:lvlJc w:val="left"/>
      <w:pPr>
        <w:ind w:left="3755" w:hanging="300"/>
      </w:pPr>
      <w:rPr>
        <w:rFonts w:hint="default"/>
      </w:rPr>
    </w:lvl>
    <w:lvl w:ilvl="5">
      <w:numFmt w:val="bullet"/>
      <w:lvlText w:val="•"/>
      <w:lvlJc w:val="left"/>
      <w:pPr>
        <w:ind w:left="4700" w:hanging="300"/>
      </w:pPr>
      <w:rPr>
        <w:rFonts w:hint="default"/>
      </w:rPr>
    </w:lvl>
    <w:lvl w:ilvl="6">
      <w:numFmt w:val="bullet"/>
      <w:lvlText w:val="•"/>
      <w:lvlJc w:val="left"/>
      <w:pPr>
        <w:ind w:left="5645" w:hanging="300"/>
      </w:pPr>
      <w:rPr>
        <w:rFonts w:hint="default"/>
      </w:rPr>
    </w:lvl>
    <w:lvl w:ilvl="7">
      <w:numFmt w:val="bullet"/>
      <w:lvlText w:val="•"/>
      <w:lvlJc w:val="left"/>
      <w:pPr>
        <w:ind w:left="6590" w:hanging="300"/>
      </w:pPr>
      <w:rPr>
        <w:rFonts w:hint="default"/>
      </w:rPr>
    </w:lvl>
    <w:lvl w:ilvl="8">
      <w:numFmt w:val="bullet"/>
      <w:lvlText w:val="•"/>
      <w:lvlJc w:val="left"/>
      <w:pPr>
        <w:ind w:left="7535" w:hanging="300"/>
      </w:pPr>
      <w:rPr>
        <w:rFonts w:hint="default"/>
      </w:rPr>
    </w:lvl>
  </w:abstractNum>
  <w:abstractNum w:abstractNumId="1" w15:restartNumberingAfterBreak="0">
    <w:nsid w:val="15337423"/>
    <w:multiLevelType w:val="multilevel"/>
    <w:tmpl w:val="00228F66"/>
    <w:lvl w:ilvl="0">
      <w:start w:val="2"/>
      <w:numFmt w:val="decimal"/>
      <w:lvlText w:val="%1"/>
      <w:lvlJc w:val="left"/>
      <w:pPr>
        <w:ind w:left="200" w:hanging="4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0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905" w:hanging="421"/>
      </w:pPr>
      <w:rPr>
        <w:rFonts w:hint="default"/>
      </w:rPr>
    </w:lvl>
    <w:lvl w:ilvl="3">
      <w:numFmt w:val="bullet"/>
      <w:lvlText w:val="•"/>
      <w:lvlJc w:val="left"/>
      <w:pPr>
        <w:ind w:left="5470" w:hanging="421"/>
      </w:pPr>
      <w:rPr>
        <w:rFonts w:hint="default"/>
      </w:rPr>
    </w:lvl>
    <w:lvl w:ilvl="4">
      <w:numFmt w:val="bullet"/>
      <w:lvlText w:val="•"/>
      <w:lvlJc w:val="left"/>
      <w:pPr>
        <w:ind w:left="6035" w:hanging="421"/>
      </w:pPr>
      <w:rPr>
        <w:rFonts w:hint="default"/>
      </w:rPr>
    </w:lvl>
    <w:lvl w:ilvl="5">
      <w:numFmt w:val="bullet"/>
      <w:lvlText w:val="•"/>
      <w:lvlJc w:val="left"/>
      <w:pPr>
        <w:ind w:left="6600" w:hanging="421"/>
      </w:pPr>
      <w:rPr>
        <w:rFonts w:hint="default"/>
      </w:rPr>
    </w:lvl>
    <w:lvl w:ilvl="6">
      <w:numFmt w:val="bullet"/>
      <w:lvlText w:val="•"/>
      <w:lvlJc w:val="left"/>
      <w:pPr>
        <w:ind w:left="7165" w:hanging="421"/>
      </w:pPr>
      <w:rPr>
        <w:rFonts w:hint="default"/>
      </w:rPr>
    </w:lvl>
    <w:lvl w:ilvl="7">
      <w:numFmt w:val="bullet"/>
      <w:lvlText w:val="•"/>
      <w:lvlJc w:val="left"/>
      <w:pPr>
        <w:ind w:left="7730" w:hanging="421"/>
      </w:pPr>
      <w:rPr>
        <w:rFonts w:hint="default"/>
      </w:rPr>
    </w:lvl>
    <w:lvl w:ilvl="8">
      <w:numFmt w:val="bullet"/>
      <w:lvlText w:val="•"/>
      <w:lvlJc w:val="left"/>
      <w:pPr>
        <w:ind w:left="8295" w:hanging="421"/>
      </w:pPr>
      <w:rPr>
        <w:rFonts w:hint="default"/>
      </w:rPr>
    </w:lvl>
  </w:abstractNum>
  <w:abstractNum w:abstractNumId="2" w15:restartNumberingAfterBreak="0">
    <w:nsid w:val="1BAA074A"/>
    <w:multiLevelType w:val="hybridMultilevel"/>
    <w:tmpl w:val="FFFFFFFF"/>
    <w:lvl w:ilvl="0" w:tplc="A086B9A0">
      <w:start w:val="1"/>
      <w:numFmt w:val="decimal"/>
      <w:lvlText w:val="%1."/>
      <w:lvlJc w:val="left"/>
      <w:pPr>
        <w:ind w:left="281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DF2C39E">
      <w:numFmt w:val="bullet"/>
      <w:lvlText w:val="•"/>
      <w:lvlJc w:val="left"/>
      <w:pPr>
        <w:ind w:left="3480" w:hanging="240"/>
      </w:pPr>
      <w:rPr>
        <w:rFonts w:hint="default"/>
      </w:rPr>
    </w:lvl>
    <w:lvl w:ilvl="2" w:tplc="1EE24E8A">
      <w:numFmt w:val="bullet"/>
      <w:lvlText w:val="•"/>
      <w:lvlJc w:val="left"/>
      <w:pPr>
        <w:ind w:left="4141" w:hanging="240"/>
      </w:pPr>
      <w:rPr>
        <w:rFonts w:hint="default"/>
      </w:rPr>
    </w:lvl>
    <w:lvl w:ilvl="3" w:tplc="89006BFC">
      <w:numFmt w:val="bullet"/>
      <w:lvlText w:val="•"/>
      <w:lvlJc w:val="left"/>
      <w:pPr>
        <w:ind w:left="4801" w:hanging="240"/>
      </w:pPr>
      <w:rPr>
        <w:rFonts w:hint="default"/>
      </w:rPr>
    </w:lvl>
    <w:lvl w:ilvl="4" w:tplc="2294E78C">
      <w:numFmt w:val="bullet"/>
      <w:lvlText w:val="•"/>
      <w:lvlJc w:val="left"/>
      <w:pPr>
        <w:ind w:left="5462" w:hanging="240"/>
      </w:pPr>
      <w:rPr>
        <w:rFonts w:hint="default"/>
      </w:rPr>
    </w:lvl>
    <w:lvl w:ilvl="5" w:tplc="9EE065B2">
      <w:numFmt w:val="bullet"/>
      <w:lvlText w:val="•"/>
      <w:lvlJc w:val="left"/>
      <w:pPr>
        <w:ind w:left="6122" w:hanging="240"/>
      </w:pPr>
      <w:rPr>
        <w:rFonts w:hint="default"/>
      </w:rPr>
    </w:lvl>
    <w:lvl w:ilvl="6" w:tplc="CAF81740">
      <w:numFmt w:val="bullet"/>
      <w:lvlText w:val="•"/>
      <w:lvlJc w:val="left"/>
      <w:pPr>
        <w:ind w:left="6783" w:hanging="240"/>
      </w:pPr>
      <w:rPr>
        <w:rFonts w:hint="default"/>
      </w:rPr>
    </w:lvl>
    <w:lvl w:ilvl="7" w:tplc="4A3AFE14">
      <w:numFmt w:val="bullet"/>
      <w:lvlText w:val="•"/>
      <w:lvlJc w:val="left"/>
      <w:pPr>
        <w:ind w:left="7443" w:hanging="240"/>
      </w:pPr>
      <w:rPr>
        <w:rFonts w:hint="default"/>
      </w:rPr>
    </w:lvl>
    <w:lvl w:ilvl="8" w:tplc="0BBECEB4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3" w15:restartNumberingAfterBreak="0">
    <w:nsid w:val="3EB55D88"/>
    <w:multiLevelType w:val="hybridMultilevel"/>
    <w:tmpl w:val="FFFFFFFF"/>
    <w:lvl w:ilvl="0" w:tplc="A086B9A0">
      <w:start w:val="1"/>
      <w:numFmt w:val="decimal"/>
      <w:lvlText w:val="%1."/>
      <w:lvlJc w:val="left"/>
      <w:pPr>
        <w:ind w:left="281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DF2C39E">
      <w:numFmt w:val="bullet"/>
      <w:lvlText w:val="•"/>
      <w:lvlJc w:val="left"/>
      <w:pPr>
        <w:ind w:left="3480" w:hanging="240"/>
      </w:pPr>
      <w:rPr>
        <w:rFonts w:hint="default"/>
      </w:rPr>
    </w:lvl>
    <w:lvl w:ilvl="2" w:tplc="1EE24E8A">
      <w:numFmt w:val="bullet"/>
      <w:lvlText w:val="•"/>
      <w:lvlJc w:val="left"/>
      <w:pPr>
        <w:ind w:left="4141" w:hanging="240"/>
      </w:pPr>
      <w:rPr>
        <w:rFonts w:hint="default"/>
      </w:rPr>
    </w:lvl>
    <w:lvl w:ilvl="3" w:tplc="89006BFC">
      <w:numFmt w:val="bullet"/>
      <w:lvlText w:val="•"/>
      <w:lvlJc w:val="left"/>
      <w:pPr>
        <w:ind w:left="4801" w:hanging="240"/>
      </w:pPr>
      <w:rPr>
        <w:rFonts w:hint="default"/>
      </w:rPr>
    </w:lvl>
    <w:lvl w:ilvl="4" w:tplc="2294E78C">
      <w:numFmt w:val="bullet"/>
      <w:lvlText w:val="•"/>
      <w:lvlJc w:val="left"/>
      <w:pPr>
        <w:ind w:left="5462" w:hanging="240"/>
      </w:pPr>
      <w:rPr>
        <w:rFonts w:hint="default"/>
      </w:rPr>
    </w:lvl>
    <w:lvl w:ilvl="5" w:tplc="9EE065B2">
      <w:numFmt w:val="bullet"/>
      <w:lvlText w:val="•"/>
      <w:lvlJc w:val="left"/>
      <w:pPr>
        <w:ind w:left="6122" w:hanging="240"/>
      </w:pPr>
      <w:rPr>
        <w:rFonts w:hint="default"/>
      </w:rPr>
    </w:lvl>
    <w:lvl w:ilvl="6" w:tplc="CAF81740">
      <w:numFmt w:val="bullet"/>
      <w:lvlText w:val="•"/>
      <w:lvlJc w:val="left"/>
      <w:pPr>
        <w:ind w:left="6783" w:hanging="240"/>
      </w:pPr>
      <w:rPr>
        <w:rFonts w:hint="default"/>
      </w:rPr>
    </w:lvl>
    <w:lvl w:ilvl="7" w:tplc="4A3AFE14">
      <w:numFmt w:val="bullet"/>
      <w:lvlText w:val="•"/>
      <w:lvlJc w:val="left"/>
      <w:pPr>
        <w:ind w:left="7443" w:hanging="240"/>
      </w:pPr>
      <w:rPr>
        <w:rFonts w:hint="default"/>
      </w:rPr>
    </w:lvl>
    <w:lvl w:ilvl="8" w:tplc="0BBECEB4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4" w15:restartNumberingAfterBreak="0">
    <w:nsid w:val="74623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FAF"/>
    <w:rsid w:val="00015C7E"/>
    <w:rsid w:val="000272FC"/>
    <w:rsid w:val="00031AA4"/>
    <w:rsid w:val="00056B91"/>
    <w:rsid w:val="00057B2D"/>
    <w:rsid w:val="0007220A"/>
    <w:rsid w:val="00076BB4"/>
    <w:rsid w:val="0007772C"/>
    <w:rsid w:val="00087257"/>
    <w:rsid w:val="00090337"/>
    <w:rsid w:val="000B148D"/>
    <w:rsid w:val="000D4579"/>
    <w:rsid w:val="000F2DE4"/>
    <w:rsid w:val="000F66FE"/>
    <w:rsid w:val="00100305"/>
    <w:rsid w:val="00194373"/>
    <w:rsid w:val="001C572C"/>
    <w:rsid w:val="00210636"/>
    <w:rsid w:val="0021150F"/>
    <w:rsid w:val="00213747"/>
    <w:rsid w:val="0023008A"/>
    <w:rsid w:val="00241D0D"/>
    <w:rsid w:val="00244AF4"/>
    <w:rsid w:val="00251BCD"/>
    <w:rsid w:val="0025574C"/>
    <w:rsid w:val="00256160"/>
    <w:rsid w:val="0029209C"/>
    <w:rsid w:val="002E7A20"/>
    <w:rsid w:val="003047B9"/>
    <w:rsid w:val="00310617"/>
    <w:rsid w:val="00331B0D"/>
    <w:rsid w:val="00333D6E"/>
    <w:rsid w:val="00355A6E"/>
    <w:rsid w:val="00356DEE"/>
    <w:rsid w:val="00382B6C"/>
    <w:rsid w:val="003A6AE9"/>
    <w:rsid w:val="003C4EA0"/>
    <w:rsid w:val="00420AAF"/>
    <w:rsid w:val="00447B4E"/>
    <w:rsid w:val="0046144A"/>
    <w:rsid w:val="0047113A"/>
    <w:rsid w:val="004A447F"/>
    <w:rsid w:val="004B30C9"/>
    <w:rsid w:val="004E459B"/>
    <w:rsid w:val="005040F7"/>
    <w:rsid w:val="00560D59"/>
    <w:rsid w:val="005627D3"/>
    <w:rsid w:val="005E4D5B"/>
    <w:rsid w:val="005F6C67"/>
    <w:rsid w:val="00615147"/>
    <w:rsid w:val="006543E6"/>
    <w:rsid w:val="00666A81"/>
    <w:rsid w:val="006806F9"/>
    <w:rsid w:val="00682E6B"/>
    <w:rsid w:val="006A6D42"/>
    <w:rsid w:val="006C2CAD"/>
    <w:rsid w:val="0075758E"/>
    <w:rsid w:val="00795EB9"/>
    <w:rsid w:val="007A59BC"/>
    <w:rsid w:val="00854688"/>
    <w:rsid w:val="00867FD1"/>
    <w:rsid w:val="00884E2E"/>
    <w:rsid w:val="008B64B6"/>
    <w:rsid w:val="008E207E"/>
    <w:rsid w:val="00915B0E"/>
    <w:rsid w:val="00931E49"/>
    <w:rsid w:val="00943FAF"/>
    <w:rsid w:val="009A196F"/>
    <w:rsid w:val="009A78FA"/>
    <w:rsid w:val="009C11EA"/>
    <w:rsid w:val="009C2CA1"/>
    <w:rsid w:val="009C3AEB"/>
    <w:rsid w:val="009C4FE8"/>
    <w:rsid w:val="009C7432"/>
    <w:rsid w:val="009D7E3F"/>
    <w:rsid w:val="00A038DB"/>
    <w:rsid w:val="00A1100F"/>
    <w:rsid w:val="00A21BF4"/>
    <w:rsid w:val="00A43637"/>
    <w:rsid w:val="00A50E5A"/>
    <w:rsid w:val="00A63B74"/>
    <w:rsid w:val="00A81066"/>
    <w:rsid w:val="00A929F9"/>
    <w:rsid w:val="00AA1523"/>
    <w:rsid w:val="00AC5D7A"/>
    <w:rsid w:val="00B20ACC"/>
    <w:rsid w:val="00B35986"/>
    <w:rsid w:val="00B766FC"/>
    <w:rsid w:val="00B82570"/>
    <w:rsid w:val="00B828B6"/>
    <w:rsid w:val="00C5157C"/>
    <w:rsid w:val="00C535AE"/>
    <w:rsid w:val="00C76233"/>
    <w:rsid w:val="00C840BC"/>
    <w:rsid w:val="00C87A4E"/>
    <w:rsid w:val="00CF47A4"/>
    <w:rsid w:val="00D400DC"/>
    <w:rsid w:val="00D42684"/>
    <w:rsid w:val="00D5702D"/>
    <w:rsid w:val="00DD0681"/>
    <w:rsid w:val="00DD21B8"/>
    <w:rsid w:val="00E077A0"/>
    <w:rsid w:val="00E224D4"/>
    <w:rsid w:val="00E52180"/>
    <w:rsid w:val="00E54994"/>
    <w:rsid w:val="00E73C30"/>
    <w:rsid w:val="00E957A7"/>
    <w:rsid w:val="00EB7F4F"/>
    <w:rsid w:val="00F72003"/>
    <w:rsid w:val="00F76173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3C7E2"/>
  <w15:docId w15:val="{86F0FD6B-3819-4876-8B3D-3DAAD8C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A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521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3FAF"/>
    <w:pPr>
      <w:spacing w:before="3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775755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943FAF"/>
    <w:pPr>
      <w:ind w:left="621" w:hanging="621"/>
    </w:pPr>
  </w:style>
  <w:style w:type="paragraph" w:customStyle="1" w:styleId="TableParagraph">
    <w:name w:val="Table Paragraph"/>
    <w:basedOn w:val="a"/>
    <w:uiPriority w:val="99"/>
    <w:rsid w:val="00943FAF"/>
    <w:pPr>
      <w:spacing w:before="76"/>
      <w:ind w:left="77"/>
    </w:pPr>
  </w:style>
  <w:style w:type="table" w:styleId="a6">
    <w:name w:val="Table Grid"/>
    <w:basedOn w:val="a1"/>
    <w:uiPriority w:val="39"/>
    <w:locked/>
    <w:rsid w:val="00C535AE"/>
    <w:rPr>
      <w:rFonts w:ascii="Times New Roman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5218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rsid w:val="00E5218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04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40F7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63B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63B74"/>
    <w:rPr>
      <w:rFonts w:ascii="Times New Roman" w:eastAsia="Times New Roman" w:hAnsi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A63B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63B74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Denisov</dc:creator>
  <cp:keywords/>
  <dc:description/>
  <cp:lastModifiedBy>Denisov</cp:lastModifiedBy>
  <cp:revision>15</cp:revision>
  <cp:lastPrinted>2021-10-22T08:28:00Z</cp:lastPrinted>
  <dcterms:created xsi:type="dcterms:W3CDTF">2023-11-17T12:29:00Z</dcterms:created>
  <dcterms:modified xsi:type="dcterms:W3CDTF">2024-09-06T09:46:00Z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